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center"/>
        <w:rPr>
          <w:rFonts w:ascii="Times New Roman" w:hAnsi="Times New Roman"/>
          <w:b w:val="1"/>
        </w:rPr>
      </w:pPr>
      <w:r>
        <w:rPr>
          <w:rFonts w:ascii="Times New Roman" w:hAnsi="Times New Roman"/>
          <w:b w:val="1"/>
        </w:rPr>
        <w:t>Информация о выполнении</w:t>
      </w:r>
      <w:r>
        <w:rPr>
          <w:rFonts w:ascii="Times New Roman" w:hAnsi="Times New Roman"/>
          <w:b w:val="1"/>
        </w:rPr>
        <w:t xml:space="preserve"> </w:t>
      </w:r>
      <w:r>
        <w:rPr>
          <w:rFonts w:ascii="Times New Roman" w:hAnsi="Times New Roman"/>
          <w:b w:val="1"/>
        </w:rPr>
        <w:t>Забайкалкрайстатом</w:t>
      </w:r>
      <w:r>
        <w:rPr>
          <w:rFonts w:ascii="Times New Roman" w:hAnsi="Times New Roman"/>
          <w:b w:val="1"/>
        </w:rPr>
        <w:t xml:space="preserve"> </w:t>
      </w:r>
      <w:r>
        <w:rPr>
          <w:rFonts w:ascii="Times New Roman" w:hAnsi="Times New Roman"/>
          <w:b w:val="1"/>
        </w:rPr>
        <w:t>мероприятий Плана Федеральной службы государственной статистики по противодействию</w:t>
      </w:r>
    </w:p>
    <w:p w14:paraId="02000000">
      <w:pPr>
        <w:spacing w:after="0" w:line="240" w:lineRule="auto"/>
        <w:ind w:hanging="142" w:left="142"/>
        <w:jc w:val="center"/>
        <w:rPr>
          <w:rFonts w:ascii="Times New Roman" w:hAnsi="Times New Roman"/>
          <w:b w:val="1"/>
        </w:rPr>
      </w:pPr>
      <w:r>
        <w:rPr>
          <w:rFonts w:ascii="Times New Roman" w:hAnsi="Times New Roman"/>
          <w:b w:val="1"/>
        </w:rPr>
        <w:t>корру</w:t>
      </w:r>
      <w:r>
        <w:rPr>
          <w:rFonts w:ascii="Times New Roman" w:hAnsi="Times New Roman"/>
          <w:b w:val="1"/>
        </w:rPr>
        <w:t>пции на 2018 – 2020 годы за 2020</w:t>
      </w:r>
      <w:r>
        <w:rPr>
          <w:rFonts w:ascii="Times New Roman" w:hAnsi="Times New Roman"/>
          <w:b w:val="1"/>
        </w:rPr>
        <w:t xml:space="preserve"> год</w:t>
      </w:r>
    </w:p>
    <w:p w14:paraId="03000000">
      <w:pPr>
        <w:pStyle w:val="Style_1"/>
        <w:ind/>
        <w:jc w:val="both"/>
        <w:rPr>
          <w:rFonts w:ascii="Times New Roman" w:hAnsi="Times New Roman"/>
        </w:rPr>
      </w:pPr>
      <w:bookmarkStart w:id="1" w:name="_GoBack"/>
      <w:bookmarkEnd w:id="1"/>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67"/>
        <w:gridCol w:w="4957"/>
        <w:gridCol w:w="32"/>
        <w:gridCol w:w="2519"/>
        <w:gridCol w:w="6384"/>
      </w:tblGrid>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00000">
            <w:pPr>
              <w:pStyle w:val="Style_1"/>
              <w:ind/>
              <w:jc w:val="center"/>
              <w:rPr>
                <w:rFonts w:ascii="Times New Roman" w:hAnsi="Times New Roman"/>
              </w:rPr>
            </w:pPr>
            <w:r>
              <w:rPr>
                <w:rFonts w:ascii="Times New Roman" w:hAnsi="Times New Roman"/>
              </w:rPr>
              <w:t>N п/п</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00000">
            <w:pPr>
              <w:pStyle w:val="Style_1"/>
              <w:ind/>
              <w:jc w:val="center"/>
              <w:rPr>
                <w:rFonts w:ascii="Times New Roman" w:hAnsi="Times New Roman"/>
              </w:rPr>
            </w:pPr>
            <w:r>
              <w:rPr>
                <w:rFonts w:ascii="Times New Roman" w:hAnsi="Times New Roman"/>
              </w:rPr>
              <w:t>Мероприятия</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00000">
            <w:pPr>
              <w:pStyle w:val="Style_1"/>
              <w:ind/>
              <w:jc w:val="center"/>
              <w:rPr>
                <w:rFonts w:ascii="Times New Roman" w:hAnsi="Times New Roman"/>
              </w:rPr>
            </w:pPr>
            <w:r>
              <w:rPr>
                <w:rFonts w:ascii="Times New Roman" w:hAnsi="Times New Roman"/>
              </w:rPr>
              <w:t>Срок исполнения</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00000">
            <w:pPr>
              <w:pStyle w:val="Style_1"/>
              <w:ind/>
              <w:jc w:val="center"/>
              <w:rPr>
                <w:rFonts w:ascii="Times New Roman" w:hAnsi="Times New Roman"/>
              </w:rPr>
            </w:pPr>
            <w:r>
              <w:rPr>
                <w:rFonts w:ascii="Times New Roman" w:hAnsi="Times New Roman"/>
              </w:rPr>
              <w:t>Количество проведенных мероприятий</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00000">
            <w:pPr>
              <w:pStyle w:val="Style_1"/>
              <w:ind/>
              <w:jc w:val="center"/>
              <w:outlineLvl w:val="1"/>
              <w:rPr>
                <w:rFonts w:ascii="Times New Roman" w:hAnsi="Times New Roman"/>
              </w:rPr>
            </w:pPr>
            <w:r>
              <w:rPr>
                <w:rFonts w:ascii="Times New Roman" w:hAnsi="Times New Roman"/>
              </w:rPr>
              <w:t>1.</w:t>
            </w:r>
          </w:p>
        </w:tc>
        <w:tc>
          <w:tcPr>
            <w:tcW w:type="dxa" w:w="1389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00000">
            <w:pPr>
              <w:pStyle w:val="Style_1"/>
              <w:ind/>
              <w:jc w:val="center"/>
              <w:rPr>
                <w:rFonts w:ascii="Times New Roman" w:hAnsi="Times New Roman"/>
                <w:b w:val="1"/>
              </w:rPr>
            </w:pPr>
            <w:r>
              <w:rPr>
                <w:rFonts w:ascii="Times New Roman" w:hAnsi="Times New Roman"/>
                <w:b w:val="1"/>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00000">
            <w:pPr>
              <w:pStyle w:val="Style_1"/>
              <w:ind/>
              <w:jc w:val="center"/>
              <w:rPr>
                <w:rFonts w:ascii="Times New Roman" w:hAnsi="Times New Roman"/>
              </w:rPr>
            </w:pPr>
            <w:r>
              <w:rPr>
                <w:rFonts w:ascii="Times New Roman" w:hAnsi="Times New Roman"/>
              </w:rPr>
              <w:t>1.1</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00000">
            <w:pPr>
              <w:pStyle w:val="Style_1"/>
              <w:ind/>
              <w:jc w:val="both"/>
              <w:rPr>
                <w:rFonts w:ascii="Times New Roman" w:hAnsi="Times New Roman"/>
              </w:rPr>
            </w:pPr>
            <w:r>
              <w:rPr>
                <w:rFonts w:ascii="Times New Roman" w:hAnsi="Times New Roman"/>
              </w:rPr>
              <w:t>Мониторинг принятых нормативных правовых актов Российской Федерации и по вопросам противодействия коррупции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D000000">
            <w:pPr>
              <w:pStyle w:val="Style_1"/>
              <w:ind/>
              <w:jc w:val="center"/>
              <w:rPr>
                <w:rFonts w:ascii="Times New Roman" w:hAnsi="Times New Roman"/>
              </w:rPr>
            </w:pPr>
            <w:r>
              <w:rPr>
                <w:rFonts w:ascii="Times New Roman" w:hAnsi="Times New Roman"/>
              </w:rPr>
              <w:t>-</w:t>
            </w:r>
          </w:p>
        </w:tc>
      </w:tr>
      <w:tr>
        <w:trPr>
          <w:trHeight w:hRule="atLeast" w:val="2560"/>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00000">
            <w:pPr>
              <w:pStyle w:val="Style_1"/>
              <w:ind/>
              <w:jc w:val="center"/>
              <w:rPr>
                <w:rFonts w:ascii="Times New Roman" w:hAnsi="Times New Roman"/>
              </w:rPr>
            </w:pPr>
            <w:r>
              <w:rPr>
                <w:rFonts w:ascii="Times New Roman" w:hAnsi="Times New Roman"/>
              </w:rPr>
              <w:t>1.2.</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00000">
            <w:pPr>
              <w:pStyle w:val="Style_1"/>
              <w:ind/>
              <w:jc w:val="both"/>
              <w:rPr>
                <w:rFonts w:ascii="Times New Roman" w:hAnsi="Times New Roman"/>
              </w:rPr>
            </w:pPr>
            <w:r>
              <w:rPr>
                <w:rFonts w:ascii="Times New Roman" w:hAnsi="Times New Roman"/>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00000">
            <w:pPr>
              <w:pStyle w:val="Style_1"/>
              <w:ind/>
              <w:jc w:val="center"/>
              <w:rPr>
                <w:rFonts w:ascii="Times New Roman" w:hAnsi="Times New Roman"/>
              </w:rPr>
            </w:pPr>
            <w:r>
              <w:rPr>
                <w:rFonts w:ascii="Times New Roman" w:hAnsi="Times New Roman"/>
              </w:rPr>
              <w:t>В те</w:t>
            </w:r>
            <w:r>
              <w:rPr>
                <w:rFonts w:ascii="Times New Roman" w:hAnsi="Times New Roman"/>
              </w:rPr>
              <w:t xml:space="preserve">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00000">
            <w:pPr>
              <w:pStyle w:val="Style_1"/>
              <w:ind/>
              <w:jc w:val="both"/>
              <w:rPr>
                <w:rFonts w:ascii="Times New Roman" w:hAnsi="Times New Roman"/>
              </w:rPr>
            </w:pPr>
            <w:r>
              <w:rPr>
                <w:rFonts w:ascii="Times New Roman" w:hAnsi="Times New Roman"/>
                <w:color w:val="000000"/>
                <w:spacing w:val="0"/>
                <w:sz w:val="22"/>
              </w:rPr>
              <w:t xml:space="preserve">Проведено 13 заседаний Комиссии </w:t>
            </w:r>
            <w:r>
              <w:rPr>
                <w:rFonts w:ascii="Times New Roman" w:hAnsi="Times New Roman"/>
                <w:color w:val="000000"/>
                <w:spacing w:val="0"/>
                <w:sz w:val="22"/>
              </w:rPr>
              <w:t xml:space="preserve">по соблюдению требований к служебному поведению федеральных государственных служащих </w:t>
            </w:r>
            <w:r>
              <w:rPr>
                <w:rFonts w:ascii="Times New Roman" w:hAnsi="Times New Roman"/>
                <w:color w:val="000000"/>
                <w:spacing w:val="0"/>
                <w:sz w:val="22"/>
              </w:rPr>
              <w:t>Забайкалкрайстата</w:t>
            </w:r>
            <w:r>
              <w:rPr>
                <w:rFonts w:ascii="Times New Roman" w:hAnsi="Times New Roman"/>
                <w:color w:val="000000"/>
                <w:spacing w:val="0"/>
                <w:sz w:val="22"/>
              </w:rPr>
              <w:t xml:space="preserve"> и урегулированию конфликта интересов (далее - Комиссия).</w:t>
            </w:r>
            <w:r>
              <w:rPr>
                <w:rFonts w:ascii="Times New Roman" w:hAnsi="Times New Roman"/>
                <w:color w:val="000000"/>
                <w:spacing w:val="0"/>
                <w:sz w:val="22"/>
              </w:rPr>
              <w:t xml:space="preserve">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00000">
            <w:pPr>
              <w:pStyle w:val="Style_1"/>
              <w:ind/>
              <w:jc w:val="center"/>
              <w:rPr>
                <w:rFonts w:ascii="Times New Roman" w:hAnsi="Times New Roman"/>
              </w:rPr>
            </w:pPr>
            <w:r>
              <w:rPr>
                <w:rFonts w:ascii="Times New Roman" w:hAnsi="Times New Roman"/>
              </w:rPr>
              <w:t>1.3</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00000">
            <w:pPr>
              <w:pStyle w:val="Style_1"/>
              <w:ind/>
              <w:jc w:val="both"/>
              <w:rPr>
                <w:rFonts w:ascii="Times New Roman" w:hAnsi="Times New Roman"/>
              </w:rPr>
            </w:pPr>
            <w:r>
              <w:rPr>
                <w:rFonts w:ascii="Times New Roman" w:hAnsi="Times New Roman"/>
              </w:rPr>
              <w:t>Контроль за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p w14:paraId="15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00000">
            <w:pPr>
              <w:widowControl w:val="0"/>
              <w:spacing w:after="0" w:before="0" w:line="240" w:lineRule="auto"/>
              <w:ind w:firstLine="0" w:left="0" w:right="0"/>
              <w:jc w:val="both"/>
              <w:rPr>
                <w:rFonts w:ascii="Times New Roman" w:hAnsi="Times New Roman"/>
                <w:color w:val="000000"/>
                <w:spacing w:val="0"/>
                <w:sz w:val="22"/>
              </w:rPr>
            </w:pPr>
            <w:r>
              <w:rPr>
                <w:rFonts w:ascii="Times New Roman" w:hAnsi="Times New Roman"/>
                <w:color w:val="000000"/>
                <w:spacing w:val="0"/>
                <w:sz w:val="22"/>
              </w:rPr>
              <w:t xml:space="preserve">Организация внутреннего контроля, основанной на механизме служебных проверок; сбор и анализ информации о признаках и фактах </w:t>
            </w:r>
            <w:r>
              <w:rPr>
                <w:rFonts w:ascii="Times New Roman" w:hAnsi="Times New Roman"/>
                <w:color w:val="000000"/>
                <w:spacing w:val="0"/>
                <w:sz w:val="22"/>
              </w:rPr>
              <w:t>коррупционной деятельности, юридическая оценка и выработка мер по их устранению; проверка персональных данных, представляемых кандидатами на должности госслужбы, соответствия действительности сведений о доходах, расходах, наличия конфликта интересов.</w:t>
            </w:r>
          </w:p>
          <w:p w14:paraId="17000000">
            <w:pPr>
              <w:widowControl w:val="0"/>
              <w:spacing w:after="0" w:before="0" w:line="240" w:lineRule="auto"/>
              <w:ind w:firstLine="0" w:left="0" w:right="0"/>
              <w:jc w:val="both"/>
              <w:rPr>
                <w:rFonts w:ascii="Times New Roman" w:hAnsi="Times New Roman"/>
                <w:b w:val="1"/>
                <w:color w:val="000000"/>
                <w:spacing w:val="0"/>
                <w:sz w:val="22"/>
              </w:rPr>
            </w:pPr>
            <w:r>
              <w:rPr>
                <w:rFonts w:ascii="Times New Roman" w:hAnsi="Times New Roman"/>
                <w:color w:val="000000"/>
                <w:spacing w:val="0"/>
                <w:sz w:val="22"/>
              </w:rPr>
              <w:t>Анали</w:t>
            </w:r>
            <w:r>
              <w:rPr>
                <w:rFonts w:ascii="Times New Roman" w:hAnsi="Times New Roman"/>
                <w:color w:val="000000"/>
                <w:spacing w:val="0"/>
                <w:sz w:val="22"/>
              </w:rPr>
              <w:t xml:space="preserve">зируются анкеты, представленные при поступлении на госслужбу с </w:t>
            </w:r>
            <w:r>
              <w:rPr>
                <w:rFonts w:ascii="Times New Roman" w:hAnsi="Times New Roman"/>
                <w:color w:val="000000"/>
                <w:spacing w:val="0"/>
                <w:sz w:val="22"/>
              </w:rPr>
              <w:t>целю</w:t>
            </w:r>
            <w:r>
              <w:rPr>
                <w:rFonts w:ascii="Times New Roman" w:hAnsi="Times New Roman"/>
                <w:color w:val="000000"/>
                <w:spacing w:val="0"/>
                <w:sz w:val="22"/>
              </w:rPr>
              <w:t xml:space="preserve"> выявления конфликта интересов; направляются уведомления госслужащим с рекомендацией обратиться в комиссию по соблюдению требований к служебному поведению и урегулированию конфликта интерес</w:t>
            </w:r>
            <w:r>
              <w:rPr>
                <w:rFonts w:ascii="Times New Roman" w:hAnsi="Times New Roman"/>
                <w:color w:val="000000"/>
                <w:spacing w:val="0"/>
                <w:sz w:val="22"/>
              </w:rPr>
              <w:t>ов, в случае наличия близкого родства или свойства</w:t>
            </w:r>
            <w:r>
              <w:rPr>
                <w:rFonts w:ascii="Times New Roman" w:hAnsi="Times New Roman"/>
                <w:color w:val="000000"/>
                <w:spacing w:val="0"/>
                <w:sz w:val="22"/>
              </w:rPr>
              <w:t>.</w:t>
            </w:r>
          </w:p>
          <w:p w14:paraId="18000000">
            <w:pPr>
              <w:pStyle w:val="Style_1"/>
              <w:ind/>
              <w:jc w:val="both"/>
              <w:rPr>
                <w:rFonts w:ascii="Times New Roman" w:hAnsi="Times New Roman"/>
              </w:rPr>
            </w:pPr>
            <w:r>
              <w:rPr>
                <w:rFonts w:ascii="Times New Roman" w:hAnsi="Times New Roman"/>
              </w:rPr>
              <w:t xml:space="preserve">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00000">
            <w:pPr>
              <w:pStyle w:val="Style_1"/>
              <w:ind/>
              <w:jc w:val="center"/>
              <w:rPr>
                <w:rFonts w:ascii="Times New Roman" w:hAnsi="Times New Roman"/>
              </w:rPr>
            </w:pPr>
            <w:r>
              <w:rPr>
                <w:rFonts w:ascii="Times New Roman" w:hAnsi="Times New Roman"/>
              </w:rPr>
              <w:t>1.4</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00000">
            <w:pPr>
              <w:pStyle w:val="Style_1"/>
              <w:ind/>
              <w:jc w:val="both"/>
              <w:rPr>
                <w:rFonts w:ascii="Times New Roman" w:hAnsi="Times New Roman"/>
              </w:rPr>
            </w:pPr>
            <w:r>
              <w:rPr>
                <w:rFonts w:ascii="Times New Roman" w:hAnsi="Times New Roman"/>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w:t>
            </w:r>
            <w:r>
              <w:rPr>
                <w:rFonts w:ascii="Times New Roman" w:hAnsi="Times New Roman"/>
              </w:rPr>
              <w:t>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p w14:paraId="1C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00000">
            <w:pPr>
              <w:widowControl w:val="0"/>
              <w:spacing w:after="0" w:before="0" w:line="240" w:lineRule="auto"/>
              <w:ind w:firstLine="0" w:left="0" w:right="0"/>
              <w:jc w:val="both"/>
              <w:rPr>
                <w:rFonts w:ascii="Times New Roman" w:hAnsi="Times New Roman"/>
                <w:color w:val="000000"/>
                <w:spacing w:val="0"/>
                <w:sz w:val="22"/>
              </w:rPr>
            </w:pPr>
            <w:r>
              <w:rPr>
                <w:rFonts w:ascii="Times New Roman" w:hAnsi="Times New Roman"/>
                <w:color w:val="000000"/>
                <w:spacing w:val="0"/>
                <w:sz w:val="22"/>
              </w:rPr>
              <w:t xml:space="preserve">Обрабатываются персональные данные гражданских служащих, с письменного согласия их; </w:t>
            </w:r>
            <w:r>
              <w:rPr>
                <w:rFonts w:ascii="Times New Roman" w:hAnsi="Times New Roman"/>
                <w:color w:val="000000"/>
                <w:spacing w:val="0"/>
                <w:sz w:val="22"/>
              </w:rPr>
              <w:t>обеспечивается конфиденциальность  сведений, содержащихся в личных делах госслужащих; ознакомление госслужа</w:t>
            </w:r>
            <w:r>
              <w:rPr>
                <w:rFonts w:ascii="Times New Roman" w:hAnsi="Times New Roman"/>
                <w:color w:val="000000"/>
                <w:spacing w:val="0"/>
                <w:sz w:val="22"/>
              </w:rPr>
              <w:t xml:space="preserve">щих с документами своего личного  дела не реже одного раза в год; </w:t>
            </w:r>
            <w:r>
              <w:rPr>
                <w:rFonts w:ascii="Times New Roman" w:hAnsi="Times New Roman"/>
                <w:color w:val="000000"/>
                <w:spacing w:val="0"/>
                <w:sz w:val="22"/>
              </w:rPr>
              <w:t xml:space="preserve">на постоянной основе проводится работа по актуализации персональных данных гражданских служащих и их родственников. </w:t>
            </w:r>
            <w:r>
              <w:rPr>
                <w:rFonts w:ascii="Times New Roman" w:hAnsi="Times New Roman"/>
              </w:rPr>
              <w:t xml:space="preserve"> </w:t>
            </w:r>
          </w:p>
          <w:p w14:paraId="1E000000">
            <w:pPr>
              <w:pStyle w:val="Style_1"/>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00000">
            <w:pPr>
              <w:pStyle w:val="Style_1"/>
              <w:ind/>
              <w:jc w:val="center"/>
              <w:rPr>
                <w:rFonts w:ascii="Times New Roman" w:hAnsi="Times New Roman"/>
              </w:rPr>
            </w:pPr>
            <w:r>
              <w:rPr>
                <w:rFonts w:ascii="Times New Roman" w:hAnsi="Times New Roman"/>
              </w:rPr>
              <w:t>1.5</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00000">
            <w:pPr>
              <w:pStyle w:val="Style_1"/>
              <w:ind/>
              <w:jc w:val="both"/>
              <w:rPr>
                <w:rFonts w:ascii="Times New Roman" w:hAnsi="Times New Roman"/>
              </w:rPr>
            </w:pPr>
            <w:r>
              <w:rPr>
                <w:rFonts w:ascii="Times New Roman" w:hAnsi="Times New Roman"/>
              </w:rP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00000">
            <w:pPr>
              <w:pStyle w:val="Style_1"/>
              <w:ind/>
              <w:jc w:val="center"/>
              <w:rPr>
                <w:rFonts w:ascii="Times New Roman" w:hAnsi="Times New Roman"/>
              </w:rPr>
            </w:pPr>
            <w:r>
              <w:rPr>
                <w:rFonts w:ascii="Times New Roman" w:hAnsi="Times New Roman"/>
              </w:rPr>
              <w:t>-</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00000">
            <w:pPr>
              <w:pStyle w:val="Style_1"/>
              <w:ind/>
              <w:jc w:val="center"/>
              <w:rPr>
                <w:rFonts w:ascii="Times New Roman" w:hAnsi="Times New Roman"/>
              </w:rPr>
            </w:pPr>
            <w:r>
              <w:rPr>
                <w:rFonts w:ascii="Times New Roman" w:hAnsi="Times New Roman"/>
              </w:rPr>
              <w:t>1.6</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00000">
            <w:pPr>
              <w:pStyle w:val="Style_1"/>
              <w:ind/>
              <w:jc w:val="both"/>
              <w:rPr>
                <w:rFonts w:ascii="Times New Roman" w:hAnsi="Times New Roman"/>
              </w:rPr>
            </w:pPr>
            <w:r>
              <w:rPr>
                <w:rFonts w:ascii="Times New Roman" w:hAnsi="Times New Roman"/>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14:paraId="25000000">
            <w:pPr>
              <w:pStyle w:val="Style_1"/>
              <w:ind/>
              <w:jc w:val="both"/>
              <w:rPr>
                <w:rFonts w:ascii="Times New Roman" w:hAnsi="Times New Roman"/>
              </w:rPr>
            </w:pPr>
            <w:r>
              <w:rPr>
                <w:rFonts w:ascii="Times New Roman" w:hAnsi="Times New Roman"/>
              </w:rPr>
              <w:t>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00000">
            <w:pPr>
              <w:pStyle w:val="Style_1"/>
              <w:ind/>
              <w:jc w:val="center"/>
              <w:rPr>
                <w:rFonts w:ascii="Times New Roman" w:hAnsi="Times New Roman"/>
              </w:rPr>
            </w:pPr>
            <w:r>
              <w:rPr>
                <w:rFonts w:ascii="Times New Roman" w:hAnsi="Times New Roman"/>
              </w:rPr>
              <w:t>Д</w:t>
            </w:r>
            <w:r>
              <w:rPr>
                <w:rFonts w:ascii="Times New Roman" w:hAnsi="Times New Roman"/>
              </w:rPr>
              <w:t>о 01 августа</w:t>
            </w:r>
            <w:r>
              <w:rPr>
                <w:rFonts w:ascii="Times New Roman" w:hAnsi="Times New Roman"/>
              </w:rPr>
              <w:t xml:space="preserve">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00000">
            <w:pPr>
              <w:widowControl w:val="0"/>
              <w:spacing w:after="0" w:before="0" w:line="240" w:lineRule="auto"/>
              <w:ind w:firstLine="0" w:left="0" w:right="0"/>
              <w:jc w:val="both"/>
              <w:rPr>
                <w:rFonts w:ascii="Times New Roman" w:hAnsi="Times New Roman"/>
                <w:b w:val="1"/>
                <w:color w:val="000000"/>
                <w:spacing w:val="0"/>
                <w:sz w:val="22"/>
              </w:rPr>
            </w:pPr>
            <w:r>
              <w:rPr>
                <w:rFonts w:ascii="Times New Roman" w:hAnsi="Times New Roman"/>
                <w:b w:val="1"/>
                <w:color w:val="000000"/>
                <w:spacing w:val="0"/>
                <w:sz w:val="22"/>
              </w:rPr>
              <w:t xml:space="preserve"> </w:t>
            </w:r>
            <w:r>
              <w:rPr>
                <w:rFonts w:ascii="Times New Roman" w:hAnsi="Times New Roman"/>
                <w:color w:val="000000"/>
                <w:spacing w:val="0"/>
                <w:sz w:val="22"/>
              </w:rPr>
              <w:t>Шестьдесят восемь</w:t>
            </w:r>
            <w:r>
              <w:rPr>
                <w:rFonts w:ascii="Times New Roman" w:hAnsi="Times New Roman"/>
                <w:color w:val="000000"/>
                <w:spacing w:val="0"/>
                <w:sz w:val="22"/>
              </w:rPr>
              <w:t xml:space="preserve"> гражданских служащих </w:t>
            </w:r>
            <w:r>
              <w:rPr>
                <w:rFonts w:ascii="Times New Roman" w:hAnsi="Times New Roman"/>
                <w:color w:val="000000"/>
                <w:spacing w:val="0"/>
                <w:sz w:val="22"/>
              </w:rPr>
              <w:t>Забайкалк</w:t>
            </w:r>
            <w:r>
              <w:rPr>
                <w:rFonts w:ascii="Times New Roman" w:hAnsi="Times New Roman"/>
                <w:color w:val="000000"/>
                <w:spacing w:val="0"/>
                <w:sz w:val="22"/>
              </w:rPr>
              <w:t>райстата</w:t>
            </w:r>
            <w:r>
              <w:rPr>
                <w:rFonts w:ascii="Times New Roman" w:hAnsi="Times New Roman"/>
                <w:color w:val="000000"/>
                <w:spacing w:val="0"/>
                <w:sz w:val="22"/>
              </w:rPr>
              <w:t xml:space="preserve"> представили сведения о доходах, расходах, об имуществе и обязательствах имущественного характера на себя и членов семьи в рамках декларационной компании 2020 (далее – сведения о доходах). Заполнение справок о доходах, расходах, об имуществе и обяз</w:t>
            </w:r>
            <w:r>
              <w:rPr>
                <w:rFonts w:ascii="Times New Roman" w:hAnsi="Times New Roman"/>
                <w:color w:val="000000"/>
                <w:spacing w:val="0"/>
                <w:sz w:val="22"/>
              </w:rPr>
              <w:t>ательствах имущественного характера (далее – справки о доходах) осуществлялось с использованием специального программного обеспечения «Справки БК».  Все справки о доходах представлены в установленный законодательством срок. Информация со сведениями о доход</w:t>
            </w:r>
            <w:r>
              <w:rPr>
                <w:rFonts w:ascii="Times New Roman" w:hAnsi="Times New Roman"/>
                <w:color w:val="000000"/>
                <w:spacing w:val="0"/>
                <w:sz w:val="22"/>
              </w:rPr>
              <w:t>ах загружена в программу «Автоматизированная система управления персоналом» в подсистему «Анализ доходов и расходов». 5</w:t>
            </w:r>
            <w:r>
              <w:rPr>
                <w:rFonts w:ascii="Times New Roman" w:hAnsi="Times New Roman"/>
                <w:color w:val="000000"/>
                <w:spacing w:val="0"/>
                <w:sz w:val="22"/>
              </w:rPr>
              <w:t xml:space="preserve"> граждан, претендующих на замещение должностей федеральной государственной гражданской службы, представили сведения о доходах, расходах, </w:t>
            </w:r>
            <w:r>
              <w:rPr>
                <w:rFonts w:ascii="Times New Roman" w:hAnsi="Times New Roman"/>
                <w:color w:val="000000"/>
                <w:spacing w:val="0"/>
                <w:sz w:val="22"/>
              </w:rPr>
              <w:t xml:space="preserve">об имуществе и обязательствах имущественного характера на себя и членов семьи в </w:t>
            </w:r>
            <w:r>
              <w:rPr>
                <w:rFonts w:ascii="Times New Roman" w:hAnsi="Times New Roman"/>
                <w:color w:val="000000"/>
                <w:spacing w:val="0"/>
                <w:sz w:val="22"/>
              </w:rPr>
              <w:t>течение 2020 года</w:t>
            </w:r>
            <w:r>
              <w:rPr>
                <w:rFonts w:ascii="Times New Roman" w:hAnsi="Times New Roman"/>
                <w:color w:val="000000"/>
                <w:spacing w:val="0"/>
                <w:sz w:val="22"/>
              </w:rPr>
              <w:t>.</w:t>
            </w:r>
          </w:p>
          <w:p w14:paraId="28000000">
            <w:pPr>
              <w:widowControl w:val="0"/>
              <w:spacing w:after="0" w:before="0" w:line="240" w:lineRule="auto"/>
              <w:ind w:firstLine="0" w:left="0" w:right="0"/>
              <w:jc w:val="both"/>
              <w:rPr>
                <w:rFonts w:ascii="Times New Roman" w:hAnsi="Times New Roman"/>
                <w:b w:val="1"/>
                <w:color w:val="000000"/>
                <w:spacing w:val="0"/>
                <w:sz w:val="22"/>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00000">
            <w:pPr>
              <w:pStyle w:val="Style_1"/>
              <w:ind/>
              <w:jc w:val="center"/>
              <w:rPr>
                <w:rFonts w:ascii="Times New Roman" w:hAnsi="Times New Roman"/>
              </w:rPr>
            </w:pPr>
            <w:r>
              <w:rPr>
                <w:rFonts w:ascii="Times New Roman" w:hAnsi="Times New Roman"/>
              </w:rPr>
              <w:t>1.7</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00000">
            <w:pPr>
              <w:pStyle w:val="Style_1"/>
              <w:ind/>
              <w:jc w:val="both"/>
              <w:rPr>
                <w:rFonts w:ascii="Times New Roman" w:hAnsi="Times New Roman"/>
              </w:rPr>
            </w:pPr>
            <w:r>
              <w:rPr>
                <w:rFonts w:ascii="Times New Roman" w:hAnsi="Times New Roman"/>
              </w:rPr>
              <w:t xml:space="preserve">Подготовка к опубликованию сведений о доходах, расходах, об имуществе и обязательствах имущественного характера и размещение </w:t>
            </w:r>
            <w:r>
              <w:rPr>
                <w:rFonts w:ascii="Times New Roman" w:hAnsi="Times New Roman"/>
              </w:rPr>
              <w:t>указанных сведений на официальном сайте Росстата, территориального органа Росстата в информационно-телекоммуникационной сети "Интернет"</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00000">
            <w:pPr>
              <w:pStyle w:val="Style_1"/>
              <w:ind/>
              <w:jc w:val="center"/>
              <w:rPr>
                <w:rFonts w:ascii="Times New Roman" w:hAnsi="Times New Roman"/>
              </w:rPr>
            </w:pPr>
            <w:r>
              <w:rPr>
                <w:rFonts w:ascii="Times New Roman" w:hAnsi="Times New Roman"/>
              </w:rPr>
              <w:t>14 августа 2020</w:t>
            </w:r>
            <w:r>
              <w:rPr>
                <w:rFonts w:ascii="Times New Roman" w:hAnsi="Times New Roman"/>
              </w:rPr>
              <w:t xml:space="preserve"> 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00000">
            <w:pPr>
              <w:pStyle w:val="Style_3"/>
              <w:ind w:firstLine="30" w:left="0"/>
              <w:jc w:val="both"/>
              <w:rPr>
                <w:rFonts w:ascii="Times New Roman" w:hAnsi="Times New Roman"/>
              </w:rPr>
            </w:pPr>
            <w:r>
              <w:rPr>
                <w:rFonts w:ascii="Times New Roman" w:hAnsi="Times New Roman"/>
              </w:rPr>
              <w:t>И</w:t>
            </w:r>
            <w:r>
              <w:rPr>
                <w:rFonts w:ascii="Times New Roman" w:hAnsi="Times New Roman"/>
              </w:rPr>
              <w:t xml:space="preserve">нформация </w:t>
            </w:r>
            <w:r>
              <w:rPr>
                <w:rFonts w:ascii="Times New Roman" w:hAnsi="Times New Roman"/>
              </w:rPr>
              <w:t xml:space="preserve">со сведениями о доходах подготовлена к опубликованию и </w:t>
            </w:r>
            <w:r>
              <w:rPr>
                <w:rFonts w:ascii="Times New Roman" w:hAnsi="Times New Roman"/>
              </w:rPr>
              <w:t xml:space="preserve">размещена на официальном сайте </w:t>
            </w:r>
            <w:r>
              <w:rPr>
                <w:rFonts w:ascii="Times New Roman" w:hAnsi="Times New Roman"/>
              </w:rPr>
              <w:t>Забайкалкрайстата</w:t>
            </w:r>
            <w:r>
              <w:rPr>
                <w:rFonts w:ascii="Times New Roman" w:hAnsi="Times New Roman"/>
              </w:rPr>
              <w:t xml:space="preserve"> в информационно-телекоммуникационной </w:t>
            </w:r>
            <w:r>
              <w:rPr>
                <w:rFonts w:ascii="Times New Roman" w:hAnsi="Times New Roman"/>
              </w:rPr>
              <w:t xml:space="preserve">сети «Интернет». </w:t>
            </w:r>
          </w:p>
          <w:p w14:paraId="2D000000">
            <w:pPr>
              <w:pStyle w:val="Style_1"/>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00000">
            <w:pPr>
              <w:pStyle w:val="Style_1"/>
              <w:ind/>
              <w:jc w:val="center"/>
              <w:rPr>
                <w:rFonts w:ascii="Times New Roman" w:hAnsi="Times New Roman"/>
              </w:rPr>
            </w:pPr>
            <w:r>
              <w:rPr>
                <w:rFonts w:ascii="Times New Roman" w:hAnsi="Times New Roman"/>
              </w:rPr>
              <w:t>1.8</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00000">
            <w:pPr>
              <w:pStyle w:val="Style_1"/>
              <w:ind/>
              <w:jc w:val="both"/>
              <w:rPr>
                <w:rFonts w:ascii="Times New Roman" w:hAnsi="Times New Roman"/>
              </w:rPr>
            </w:pPr>
            <w:r>
              <w:rPr>
                <w:rFonts w:ascii="Times New Roman" w:hAnsi="Times New Roman"/>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00000">
            <w:pPr>
              <w:pStyle w:val="Style_1"/>
              <w:ind/>
              <w:jc w:val="center"/>
              <w:rPr>
                <w:rFonts w:ascii="Times New Roman" w:hAnsi="Times New Roman"/>
              </w:rPr>
            </w:pPr>
            <w:r>
              <w:rPr>
                <w:rFonts w:ascii="Times New Roman" w:hAnsi="Times New Roman"/>
              </w:rPr>
              <w:t>До</w:t>
            </w:r>
            <w:r>
              <w:rPr>
                <w:rFonts w:ascii="Times New Roman" w:hAnsi="Times New Roman"/>
              </w:rPr>
              <w:t xml:space="preserve"> 1 октября</w:t>
            </w:r>
            <w:r>
              <w:rPr>
                <w:rFonts w:ascii="Times New Roman" w:hAnsi="Times New Roman"/>
              </w:rPr>
              <w:t xml:space="preserve">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00000">
            <w:pPr>
              <w:pStyle w:val="Style_4"/>
              <w:ind w:firstLine="30"/>
              <w:jc w:val="both"/>
              <w:rPr>
                <w:sz w:val="22"/>
              </w:rPr>
            </w:pPr>
            <w:r>
              <w:rPr>
                <w:sz w:val="22"/>
              </w:rPr>
              <w:t xml:space="preserve">Осуществлен </w:t>
            </w:r>
            <w:r>
              <w:rPr>
                <w:sz w:val="22"/>
              </w:rPr>
              <w:t xml:space="preserve">анализ сведений о доходах, представленных гражданскими служащими за 2019 год </w:t>
            </w:r>
            <w:r>
              <w:rPr>
                <w:sz w:val="22"/>
              </w:rPr>
              <w:t>в программ</w:t>
            </w:r>
            <w:r>
              <w:rPr>
                <w:sz w:val="22"/>
              </w:rPr>
              <w:t>е</w:t>
            </w:r>
            <w:r>
              <w:rPr>
                <w:sz w:val="22"/>
              </w:rPr>
              <w:t xml:space="preserve"> «Автоматизированная система управления персоналом» в подсистем</w:t>
            </w:r>
            <w:r>
              <w:rPr>
                <w:sz w:val="22"/>
              </w:rPr>
              <w:t>е</w:t>
            </w:r>
            <w:r>
              <w:rPr>
                <w:sz w:val="22"/>
              </w:rPr>
              <w:t xml:space="preserve"> «Анализ доходов и расходов».</w:t>
            </w:r>
          </w:p>
          <w:p w14:paraId="32000000">
            <w:pPr>
              <w:pStyle w:val="Style_1"/>
              <w:ind/>
              <w:jc w:val="both"/>
              <w:rPr>
                <w:rFonts w:ascii="Times New Roman" w:hAnsi="Times New Roman"/>
              </w:rPr>
            </w:pPr>
            <w:r>
              <w:rPr>
                <w:rFonts w:ascii="Times New Roman" w:hAnsi="Times New Roman"/>
              </w:rPr>
              <w:t>.</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00000">
            <w:pPr>
              <w:pStyle w:val="Style_1"/>
              <w:ind/>
              <w:jc w:val="center"/>
              <w:rPr>
                <w:rFonts w:ascii="Times New Roman" w:hAnsi="Times New Roman"/>
              </w:rPr>
            </w:pPr>
            <w:r>
              <w:rPr>
                <w:rFonts w:ascii="Times New Roman" w:hAnsi="Times New Roman"/>
              </w:rPr>
              <w:t>1.9</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00000">
            <w:pPr>
              <w:pStyle w:val="Style_1"/>
              <w:ind/>
              <w:jc w:val="both"/>
              <w:rPr>
                <w:rFonts w:ascii="Times New Roman" w:hAnsi="Times New Roman"/>
              </w:rPr>
            </w:pPr>
            <w:r>
              <w:rPr>
                <w:rFonts w:ascii="Times New Roman" w:hAnsi="Times New Roman"/>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00000">
            <w:pPr>
              <w:pStyle w:val="Style_1"/>
              <w:ind w:right="-115"/>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00000">
            <w:pPr>
              <w:pStyle w:val="Style_1"/>
              <w:ind/>
              <w:jc w:val="both"/>
              <w:rPr>
                <w:rFonts w:ascii="Times New Roman" w:hAnsi="Times New Roman"/>
              </w:rPr>
            </w:pPr>
            <w:r>
              <w:rPr>
                <w:rFonts w:ascii="Times New Roman" w:hAnsi="Times New Roman"/>
              </w:rPr>
              <w:t>Основания для проведения проверки отсутствуют.</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00000">
            <w:pPr>
              <w:pStyle w:val="Style_1"/>
              <w:ind/>
              <w:jc w:val="center"/>
              <w:rPr>
                <w:rFonts w:ascii="Times New Roman" w:hAnsi="Times New Roman"/>
              </w:rPr>
            </w:pPr>
            <w:r>
              <w:rPr>
                <w:rFonts w:ascii="Times New Roman" w:hAnsi="Times New Roman"/>
              </w:rPr>
              <w:t>1.10</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00000">
            <w:pPr>
              <w:pStyle w:val="Style_1"/>
              <w:ind/>
              <w:jc w:val="both"/>
              <w:rPr>
                <w:rFonts w:ascii="Times New Roman" w:hAnsi="Times New Roman"/>
              </w:rPr>
            </w:pPr>
            <w:r>
              <w:rPr>
                <w:rFonts w:ascii="Times New Roman" w:hAnsi="Times New Roman"/>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00000">
            <w:pPr>
              <w:pStyle w:val="Style_1"/>
              <w:ind/>
              <w:jc w:val="both"/>
              <w:rPr>
                <w:rFonts w:ascii="Times New Roman" w:hAnsi="Times New Roman"/>
              </w:rPr>
            </w:pPr>
            <w:r>
              <w:rPr>
                <w:rFonts w:ascii="Times New Roman" w:hAnsi="Times New Roman"/>
              </w:rPr>
              <w:t>Основания для проведения проверки отсутствуют.</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00000">
            <w:pPr>
              <w:pStyle w:val="Style_1"/>
              <w:ind/>
              <w:jc w:val="center"/>
              <w:rPr>
                <w:rFonts w:ascii="Times New Roman" w:hAnsi="Times New Roman"/>
              </w:rPr>
            </w:pPr>
            <w:r>
              <w:rPr>
                <w:rFonts w:ascii="Times New Roman" w:hAnsi="Times New Roman"/>
              </w:rPr>
              <w:t>1.11</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00000">
            <w:pPr>
              <w:pStyle w:val="Style_1"/>
              <w:ind/>
              <w:jc w:val="both"/>
              <w:rPr>
                <w:rFonts w:ascii="Times New Roman" w:hAnsi="Times New Roman"/>
              </w:rPr>
            </w:pPr>
            <w:r>
              <w:rPr>
                <w:rFonts w:ascii="Times New Roman" w:hAnsi="Times New Roman"/>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00000">
            <w:pPr>
              <w:pStyle w:val="Style_1"/>
              <w:ind/>
              <w:jc w:val="center"/>
              <w:rPr>
                <w:rFonts w:ascii="Times New Roman" w:hAnsi="Times New Roman"/>
              </w:rPr>
            </w:pPr>
            <w:r>
              <w:rPr>
                <w:rFonts w:ascii="Times New Roman" w:hAnsi="Times New Roman"/>
              </w:rPr>
              <w:t>В течение 2020 г</w:t>
            </w:r>
            <w:r>
              <w:rPr>
                <w:rFonts w:ascii="Times New Roman" w:hAnsi="Times New Roman"/>
              </w:rPr>
              <w:t>.</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00000">
            <w:pPr>
              <w:pStyle w:val="Style_4"/>
              <w:ind w:firstLine="30"/>
              <w:jc w:val="both"/>
            </w:pPr>
            <w:r>
              <w:rPr>
                <w:sz w:val="22"/>
              </w:rPr>
              <w:t xml:space="preserve">Данные со сведениями о расходах, содержащихся в разделе 2 «Сведения о расходах» справок о доходах гражданских служащих, проанализированы на соответствие доходам гражданских служащих. Факты несоответствия расходов гражданских служащих </w:t>
            </w:r>
            <w:r>
              <w:rPr>
                <w:sz w:val="22"/>
              </w:rPr>
              <w:t xml:space="preserve">их </w:t>
            </w:r>
            <w:r>
              <w:rPr>
                <w:sz w:val="22"/>
              </w:rPr>
              <w:t>доходам отсутствуют.</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00000">
            <w:pPr>
              <w:pStyle w:val="Style_1"/>
              <w:ind/>
              <w:jc w:val="center"/>
              <w:rPr>
                <w:rFonts w:ascii="Times New Roman" w:hAnsi="Times New Roman"/>
              </w:rPr>
            </w:pPr>
            <w:r>
              <w:rPr>
                <w:rFonts w:ascii="Times New Roman" w:hAnsi="Times New Roman"/>
              </w:rPr>
              <w:t>1.12</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00000">
            <w:pPr>
              <w:pStyle w:val="Style_1"/>
              <w:ind/>
              <w:jc w:val="both"/>
              <w:rPr>
                <w:rFonts w:ascii="Times New Roman" w:hAnsi="Times New Roman"/>
              </w:rPr>
            </w:pPr>
            <w:r>
              <w:rPr>
                <w:rFonts w:ascii="Times New Roman" w:hAnsi="Times New Roman"/>
              </w:rPr>
              <w:t xml:space="preserve">Осуществление контроля исполнения гражданскими служащими Забайкалкрайстата обязанности </w:t>
            </w:r>
            <w:r>
              <w:rPr>
                <w:rFonts w:ascii="Times New Roman" w:hAnsi="Times New Roman"/>
              </w:rPr>
              <w:t>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00000">
            <w:pPr>
              <w:pStyle w:val="Style_1"/>
              <w:ind/>
              <w:jc w:val="center"/>
              <w:rPr>
                <w:rFonts w:ascii="Times New Roman" w:hAnsi="Times New Roman"/>
              </w:rPr>
            </w:pPr>
            <w:r>
              <w:rPr>
                <w:rFonts w:ascii="Times New Roman" w:hAnsi="Times New Roman"/>
              </w:rPr>
              <w:t>В те</w:t>
            </w:r>
            <w:r>
              <w:rPr>
                <w:rFonts w:ascii="Times New Roman" w:hAnsi="Times New Roman"/>
              </w:rPr>
              <w:t xml:space="preserve">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00000">
            <w:pPr>
              <w:pStyle w:val="Style_4"/>
              <w:ind w:firstLine="30"/>
              <w:jc w:val="both"/>
            </w:pPr>
            <w:r>
              <w:rPr>
                <w:sz w:val="22"/>
              </w:rPr>
              <w:t xml:space="preserve">От государственных гражданских служащих </w:t>
            </w:r>
            <w:r>
              <w:rPr>
                <w:sz w:val="22"/>
              </w:rPr>
              <w:t>Забайкалкрайстата</w:t>
            </w:r>
            <w:r>
              <w:rPr>
                <w:sz w:val="22"/>
              </w:rPr>
              <w:t xml:space="preserve"> поступило </w:t>
            </w:r>
            <w:r>
              <w:rPr>
                <w:sz w:val="22"/>
              </w:rPr>
              <w:t>2</w:t>
            </w:r>
            <w:r>
              <w:rPr>
                <w:sz w:val="22"/>
              </w:rPr>
              <w:t xml:space="preserve">7 уведомлений о намерении выполнять иную </w:t>
            </w:r>
            <w:r>
              <w:rPr>
                <w:sz w:val="22"/>
              </w:rPr>
              <w:t xml:space="preserve">оплачиваемую работу. Все уведомления рассмотрены на заседаниях Комиссии. Фактов несвоевременного уведомления представителя нанимателя о намерении выполнять иную оплачиваемую работу не выявлено.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00000">
            <w:pPr>
              <w:pStyle w:val="Style_1"/>
              <w:ind/>
              <w:jc w:val="center"/>
              <w:rPr>
                <w:rFonts w:ascii="Times New Roman" w:hAnsi="Times New Roman"/>
              </w:rPr>
            </w:pPr>
            <w:r>
              <w:rPr>
                <w:rFonts w:ascii="Times New Roman" w:hAnsi="Times New Roman"/>
              </w:rPr>
              <w:t>1.13</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00000">
            <w:pPr>
              <w:pStyle w:val="Style_1"/>
              <w:ind/>
              <w:jc w:val="both"/>
              <w:rPr>
                <w:rFonts w:ascii="Times New Roman" w:hAnsi="Times New Roman"/>
              </w:rPr>
            </w:pPr>
            <w:r>
              <w:rPr>
                <w:rFonts w:ascii="Times New Roman" w:hAnsi="Times New Roman"/>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00000">
            <w:pPr>
              <w:ind w:firstLine="30"/>
              <w:contextualSpacing w:val="1"/>
              <w:jc w:val="both"/>
              <w:rPr>
                <w:rFonts w:ascii="Times New Roman" w:hAnsi="Times New Roman"/>
              </w:rPr>
            </w:pPr>
            <w:r>
              <w:rPr>
                <w:rFonts w:ascii="Times New Roman" w:hAnsi="Times New Roman"/>
              </w:rPr>
              <w:t xml:space="preserve">Уведомлений представителя нанимателя о фактах обращения в целях склонения гражданского служащего к совершению коррупционных правонарушений от гражданских служащих не поступало.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00000">
            <w:pPr>
              <w:pStyle w:val="Style_1"/>
              <w:ind/>
              <w:jc w:val="center"/>
              <w:rPr>
                <w:rFonts w:ascii="Times New Roman" w:hAnsi="Times New Roman"/>
              </w:rPr>
            </w:pPr>
            <w:r>
              <w:rPr>
                <w:rFonts w:ascii="Times New Roman" w:hAnsi="Times New Roman"/>
              </w:rPr>
              <w:t>1.14</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00000">
            <w:pPr>
              <w:pStyle w:val="Style_1"/>
              <w:ind/>
              <w:jc w:val="both"/>
              <w:rPr>
                <w:rFonts w:ascii="Times New Roman" w:hAnsi="Times New Roman"/>
              </w:rPr>
            </w:pPr>
            <w:r>
              <w:rPr>
                <w:rFonts w:ascii="Times New Roman" w:hAnsi="Times New Roman"/>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00000">
            <w:pPr>
              <w:rPr>
                <w:rFonts w:ascii="Times New Roman" w:hAnsi="Times New Roman"/>
              </w:rPr>
            </w:pPr>
            <w:r>
              <w:rPr>
                <w:rFonts w:ascii="Times New Roman" w:hAnsi="Times New Roman"/>
              </w:rPr>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от гражданских служащих не поступало.</w:t>
            </w:r>
          </w:p>
          <w:p w14:paraId="4B000000">
            <w:pPr>
              <w:pStyle w:val="Style_1"/>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00000">
            <w:pPr>
              <w:pStyle w:val="Style_1"/>
              <w:ind/>
              <w:jc w:val="center"/>
              <w:rPr>
                <w:rFonts w:ascii="Times New Roman" w:hAnsi="Times New Roman"/>
              </w:rPr>
            </w:pPr>
            <w:r>
              <w:rPr>
                <w:rFonts w:ascii="Times New Roman" w:hAnsi="Times New Roman"/>
              </w:rPr>
              <w:t>1.15</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00000">
            <w:pPr>
              <w:pStyle w:val="Style_1"/>
              <w:ind/>
              <w:jc w:val="both"/>
              <w:rPr>
                <w:rFonts w:ascii="Times New Roman" w:hAnsi="Times New Roman"/>
              </w:rPr>
            </w:pPr>
            <w:r>
              <w:rPr>
                <w:rFonts w:ascii="Times New Roman" w:hAnsi="Times New Roman"/>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00000">
            <w:pPr>
              <w:widowControl w:val="0"/>
              <w:spacing w:after="0" w:before="0" w:line="240" w:lineRule="auto"/>
              <w:ind w:firstLine="0" w:left="0" w:right="0"/>
              <w:jc w:val="both"/>
              <w:rPr>
                <w:rFonts w:ascii="Times New Roman" w:hAnsi="Times New Roman"/>
                <w:color w:val="000000"/>
                <w:spacing w:val="0"/>
                <w:sz w:val="22"/>
              </w:rPr>
            </w:pPr>
            <w:r>
              <w:rPr>
                <w:rFonts w:ascii="Times New Roman" w:hAnsi="Times New Roman"/>
                <w:color w:val="000000"/>
                <w:spacing w:val="0"/>
                <w:sz w:val="22"/>
              </w:rPr>
              <w:t>Проведено 5 мероприятий  внутрикорпоративное обучение, семинары,</w:t>
            </w:r>
            <w:r>
              <w:rPr>
                <w:rFonts w:ascii="Times New Roman" w:hAnsi="Times New Roman"/>
                <w:color w:val="000000"/>
                <w:spacing w:val="0"/>
                <w:sz w:val="22"/>
              </w:rPr>
              <w:t xml:space="preserve"> тематика (заполнение</w:t>
            </w:r>
            <w:r>
              <w:rPr>
                <w:rFonts w:ascii="Times New Roman" w:hAnsi="Times New Roman"/>
                <w:b w:val="0"/>
                <w:color w:val="000000"/>
                <w:spacing w:val="0"/>
                <w:sz w:val="22"/>
              </w:rPr>
              <w:t xml:space="preserve"> справок</w:t>
            </w:r>
            <w:r>
              <w:rPr>
                <w:rFonts w:ascii="Times New Roman" w:hAnsi="Times New Roman"/>
                <w:b w:val="1"/>
                <w:color w:val="000000"/>
                <w:spacing w:val="0"/>
                <w:sz w:val="22"/>
              </w:rPr>
              <w:t xml:space="preserve"> </w:t>
            </w:r>
            <w:r>
              <w:rPr>
                <w:rFonts w:ascii="Times New Roman" w:hAnsi="Times New Roman"/>
                <w:color w:val="000000"/>
                <w:spacing w:val="0"/>
                <w:sz w:val="22"/>
              </w:rPr>
              <w:t xml:space="preserve">в </w:t>
            </w:r>
            <w:r>
              <w:rPr>
                <w:rFonts w:ascii="Times New Roman" w:hAnsi="Times New Roman"/>
                <w:color w:val="000000"/>
                <w:spacing w:val="0"/>
                <w:sz w:val="22"/>
              </w:rPr>
              <w:t>рамках декларационной кампании 2020, конфликт интересов в сфере закупо</w:t>
            </w:r>
            <w:r>
              <w:rPr>
                <w:rFonts w:ascii="Times New Roman" w:hAnsi="Times New Roman"/>
                <w:color w:val="000000"/>
                <w:spacing w:val="0"/>
                <w:sz w:val="22"/>
              </w:rPr>
              <w:t>к</w:t>
            </w:r>
            <w:r>
              <w:rPr>
                <w:rFonts w:ascii="Times New Roman" w:hAnsi="Times New Roman"/>
                <w:color w:val="000000"/>
                <w:spacing w:val="0"/>
                <w:sz w:val="22"/>
              </w:rPr>
              <w:t xml:space="preserve">, </w:t>
            </w:r>
            <w:r>
              <w:rPr>
                <w:rFonts w:ascii="Times New Roman" w:hAnsi="Times New Roman"/>
                <w:color w:val="000000"/>
                <w:spacing w:val="0"/>
                <w:sz w:val="22"/>
              </w:rPr>
              <w:t>обзор нарушений, выявленных контрольно-надзорными органами в результате проверок исполнения законодательства Российской Федерации о противодействии кор</w:t>
            </w:r>
            <w:r>
              <w:rPr>
                <w:rFonts w:ascii="Times New Roman" w:hAnsi="Times New Roman"/>
                <w:color w:val="000000"/>
                <w:spacing w:val="0"/>
                <w:sz w:val="22"/>
              </w:rPr>
              <w:t>рупции в территориальных органах Росстата;</w:t>
            </w:r>
            <w:r>
              <w:rPr>
                <w:rFonts w:ascii="Times New Roman" w:hAnsi="Times New Roman"/>
                <w:color w:val="000000"/>
                <w:spacing w:val="0"/>
                <w:sz w:val="22"/>
              </w:rPr>
              <w:t xml:space="preserve"> </w:t>
            </w:r>
            <w:r>
              <w:rPr>
                <w:rFonts w:ascii="Times New Roman" w:hAnsi="Times New Roman"/>
                <w:color w:val="000000"/>
                <w:spacing w:val="0"/>
                <w:sz w:val="22"/>
              </w:rPr>
              <w:t>заполнение справок с 1 июля 2020 с  использованием специального программного обеспечения "Справки БК";</w:t>
            </w:r>
            <w:r>
              <w:rPr>
                <w:rFonts w:ascii="Times New Roman" w:hAnsi="Times New Roman"/>
                <w:color w:val="000000"/>
                <w:spacing w:val="0"/>
                <w:sz w:val="22"/>
              </w:rPr>
              <w:t xml:space="preserve"> </w:t>
            </w:r>
            <w:r>
              <w:rPr>
                <w:rFonts w:ascii="Times New Roman" w:hAnsi="Times New Roman"/>
                <w:color w:val="000000"/>
                <w:spacing w:val="0"/>
                <w:sz w:val="22"/>
              </w:rPr>
              <w:t>консультации гражданских служащих по вопросам, связанным с профилактикой коррупционных правонарушений, соблюде</w:t>
            </w:r>
            <w:r>
              <w:rPr>
                <w:rFonts w:ascii="Times New Roman" w:hAnsi="Times New Roman"/>
                <w:color w:val="000000"/>
                <w:spacing w:val="0"/>
                <w:sz w:val="22"/>
              </w:rPr>
              <w:t>ния запретов, ограничений, требований к служебному поведению по мере возникновения вопросов.</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00000">
            <w:pPr>
              <w:pStyle w:val="Style_1"/>
              <w:ind/>
              <w:jc w:val="center"/>
              <w:rPr>
                <w:rFonts w:ascii="Times New Roman" w:hAnsi="Times New Roman"/>
              </w:rPr>
            </w:pPr>
            <w:r>
              <w:rPr>
                <w:rFonts w:ascii="Times New Roman" w:hAnsi="Times New Roman"/>
              </w:rPr>
              <w:t>1.16</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00000">
            <w:pPr>
              <w:pStyle w:val="Style_1"/>
              <w:ind/>
              <w:jc w:val="both"/>
              <w:rPr>
                <w:rFonts w:ascii="Times New Roman" w:hAnsi="Times New Roman"/>
              </w:rPr>
            </w:pPr>
            <w:r>
              <w:rPr>
                <w:rFonts w:ascii="Times New Roman" w:hAnsi="Times New Roman"/>
              </w:rPr>
              <w:t>Организация повышения уровня квалификации гражданских служащих, в должностные обязанности которых входит учас</w:t>
            </w:r>
            <w:r>
              <w:rPr>
                <w:rFonts w:ascii="Times New Roman" w:hAnsi="Times New Roman"/>
              </w:rPr>
              <w:t>тие в противодействии коррупции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r>
              <w:rPr>
                <w:rFonts w:ascii="Times New Roman" w:hAnsi="Times New Roman"/>
              </w:rPr>
              <w:t xml:space="preserve"> </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00000">
            <w:pPr>
              <w:pStyle w:val="Style_1"/>
              <w:ind/>
              <w:jc w:val="both"/>
              <w:rPr>
                <w:rFonts w:ascii="Times New Roman" w:hAnsi="Times New Roman"/>
              </w:rPr>
            </w:pPr>
            <w:r>
              <w:rPr>
                <w:rFonts w:ascii="Times New Roman" w:hAnsi="Times New Roman"/>
              </w:rPr>
              <w:t>П</w:t>
            </w:r>
            <w:r>
              <w:rPr>
                <w:rFonts w:ascii="Times New Roman" w:hAnsi="Times New Roman"/>
              </w:rPr>
              <w:t>овышение квалификации гражданского служащего, в должностные обязанности которого входит участие в противодействии коррупции, не проводилось.</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00000">
            <w:pPr>
              <w:pStyle w:val="Style_1"/>
              <w:ind/>
              <w:jc w:val="center"/>
              <w:rPr>
                <w:rFonts w:ascii="Times New Roman" w:hAnsi="Times New Roman"/>
              </w:rPr>
            </w:pPr>
            <w:r>
              <w:rPr>
                <w:rFonts w:ascii="Times New Roman" w:hAnsi="Times New Roman"/>
              </w:rPr>
              <w:t>1.17</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00000">
            <w:pPr>
              <w:pStyle w:val="Style_1"/>
              <w:ind/>
              <w:jc w:val="both"/>
              <w:rPr>
                <w:rFonts w:ascii="Times New Roman" w:hAnsi="Times New Roman"/>
              </w:rPr>
            </w:pPr>
            <w:r>
              <w:rPr>
                <w:rFonts w:ascii="Times New Roman" w:hAnsi="Times New Roman"/>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r>
              <w:rPr>
                <w:rFonts w:ascii="Times New Roman" w:hAnsi="Times New Roman"/>
              </w:rPr>
              <w:t xml:space="preserve"> </w:t>
            </w:r>
          </w:p>
          <w:p w14:paraId="57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00000">
            <w:pPr>
              <w:pStyle w:val="Style_1"/>
              <w:ind/>
              <w:jc w:val="both"/>
              <w:rPr>
                <w:rFonts w:ascii="Times New Roman" w:hAnsi="Times New Roman"/>
              </w:rPr>
            </w:pPr>
            <w:r>
              <w:rPr>
                <w:rFonts w:ascii="Times New Roman" w:hAnsi="Times New Roman"/>
              </w:rPr>
              <w:t xml:space="preserve"> </w:t>
            </w:r>
            <w:r>
              <w:rPr>
                <w:rFonts w:ascii="Times New Roman" w:hAnsi="Times New Roman"/>
              </w:rPr>
              <w:t xml:space="preserve"> Не проводилось.</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00000">
            <w:pPr>
              <w:pStyle w:val="Style_1"/>
              <w:ind/>
              <w:jc w:val="center"/>
              <w:rPr>
                <w:rFonts w:ascii="Times New Roman" w:hAnsi="Times New Roman"/>
              </w:rPr>
            </w:pPr>
            <w:r>
              <w:rPr>
                <w:rFonts w:ascii="Times New Roman" w:hAnsi="Times New Roman"/>
              </w:rPr>
              <w:t>1.18</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00000">
            <w:pPr>
              <w:pStyle w:val="Style_1"/>
              <w:ind/>
              <w:jc w:val="both"/>
              <w:rPr>
                <w:rFonts w:ascii="Times New Roman" w:hAnsi="Times New Roman"/>
              </w:rPr>
            </w:pPr>
            <w:r>
              <w:rPr>
                <w:rFonts w:ascii="Times New Roman" w:hAnsi="Times New Roman"/>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 .</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00000">
            <w:pPr>
              <w:pStyle w:val="Style_1"/>
              <w:ind w:firstLine="30"/>
              <w:jc w:val="both"/>
              <w:rPr>
                <w:rFonts w:ascii="Times New Roman" w:hAnsi="Times New Roman"/>
              </w:rPr>
            </w:pPr>
            <w:r>
              <w:rPr>
                <w:rFonts w:ascii="Times New Roman" w:hAnsi="Times New Roman"/>
                <w:color w:val="000000"/>
                <w:spacing w:val="0"/>
                <w:sz w:val="22"/>
              </w:rPr>
              <w:t xml:space="preserve">Шесть граждан поступали </w:t>
            </w:r>
            <w:r>
              <w:rPr>
                <w:rFonts w:ascii="Times New Roman" w:hAnsi="Times New Roman"/>
                <w:color w:val="000000"/>
                <w:spacing w:val="0"/>
                <w:sz w:val="22"/>
              </w:rPr>
              <w:t xml:space="preserve"> на гражданскую службу,  ознакомлены под роспись с нормативно-правовыми актами по антикоррупционной тематике. Проведены консультации граждан по вопросам, связанным с профилактикой коррупционных и иных правонарушений, соблюдения этических и </w:t>
            </w:r>
            <w:r>
              <w:rPr>
                <w:rFonts w:ascii="Times New Roman" w:hAnsi="Times New Roman"/>
                <w:color w:val="000000"/>
                <w:spacing w:val="0"/>
                <w:sz w:val="22"/>
              </w:rPr>
              <w:t>нравственных нор</w:t>
            </w:r>
            <w:r>
              <w:rPr>
                <w:rFonts w:ascii="Times New Roman" w:hAnsi="Times New Roman"/>
                <w:color w:val="000000"/>
                <w:spacing w:val="0"/>
                <w:sz w:val="22"/>
              </w:rPr>
              <w:t xml:space="preserve">м при выполнении служебных обязанностей. Граждане ознакомлены с Памяткой "Обязанности, запреты и ограничения, установленные в целях противодействия коррупции".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00000">
            <w:pPr>
              <w:pStyle w:val="Style_1"/>
              <w:ind/>
              <w:jc w:val="center"/>
              <w:rPr>
                <w:rFonts w:ascii="Times New Roman" w:hAnsi="Times New Roman"/>
              </w:rPr>
            </w:pPr>
            <w:r>
              <w:rPr>
                <w:rFonts w:ascii="Times New Roman" w:hAnsi="Times New Roman"/>
              </w:rPr>
              <w:t>1.19</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00000">
            <w:pPr>
              <w:pStyle w:val="Style_1"/>
              <w:ind/>
              <w:jc w:val="both"/>
              <w:rPr>
                <w:rFonts w:ascii="Times New Roman" w:hAnsi="Times New Roman"/>
              </w:rPr>
            </w:pPr>
            <w:r>
              <w:rPr>
                <w:rFonts w:ascii="Times New Roman" w:hAnsi="Times New Roman"/>
              </w:rPr>
              <w:t xml:space="preserve">Осуществление комплекса мер по соблюдению гражданскими служащими, работниками </w:t>
            </w:r>
            <w:r>
              <w:rPr>
                <w:rFonts w:ascii="Times New Roman" w:hAnsi="Times New Roman"/>
              </w:rPr>
              <w:t>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00000">
            <w:pPr>
              <w:pStyle w:val="Style_1"/>
              <w:ind/>
              <w:jc w:val="both"/>
              <w:rPr>
                <w:rFonts w:ascii="Times New Roman" w:hAnsi="Times New Roman"/>
              </w:rPr>
            </w:pPr>
            <w:r>
              <w:rPr>
                <w:rFonts w:ascii="Times New Roman" w:hAnsi="Times New Roman"/>
              </w:rPr>
              <w:t>Уведомлений о получении подарков не поступало.</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00000">
            <w:pPr>
              <w:pStyle w:val="Style_1"/>
              <w:ind/>
              <w:jc w:val="center"/>
              <w:rPr>
                <w:rFonts w:ascii="Times New Roman" w:hAnsi="Times New Roman"/>
              </w:rPr>
            </w:pPr>
            <w:r>
              <w:rPr>
                <w:rFonts w:ascii="Times New Roman" w:hAnsi="Times New Roman"/>
              </w:rPr>
              <w:t>1.20</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00000">
            <w:pPr>
              <w:pStyle w:val="Style_1"/>
              <w:ind/>
              <w:jc w:val="both"/>
              <w:rPr>
                <w:rFonts w:ascii="Times New Roman" w:hAnsi="Times New Roman"/>
              </w:rPr>
            </w:pPr>
            <w:r>
              <w:rPr>
                <w:rFonts w:ascii="Times New Roman" w:hAnsi="Times New Roman"/>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r>
              <w:rPr>
                <w:rFonts w:ascii="Times New Roman" w:hAnsi="Times New Roman"/>
              </w:rPr>
              <w:fldChar w:fldCharType="begin"/>
            </w:r>
            <w:r>
              <w:rPr>
                <w:rFonts w:ascii="Times New Roman" w:hAnsi="Times New Roman"/>
              </w:rPr>
              <w:instrText>HYPERLINK "consultantplus://offline/ref=8ABF74AD5DE25AED9F88D4B3B91F7CF3BE749E50D94C64CDCD298321F7F2015523F2279591DD19CE71A362BF0AA2C2E3C0C30875d6z7G"</w:instrText>
            </w:r>
            <w:r>
              <w:rPr>
                <w:rFonts w:ascii="Times New Roman" w:hAnsi="Times New Roman"/>
              </w:rPr>
              <w:fldChar w:fldCharType="separate"/>
            </w:r>
            <w:r>
              <w:rPr>
                <w:rFonts w:ascii="Times New Roman" w:hAnsi="Times New Roman"/>
              </w:rPr>
              <w:t>ст. 12</w:t>
            </w:r>
            <w:r>
              <w:rPr>
                <w:rFonts w:ascii="Times New Roman" w:hAnsi="Times New Roman"/>
              </w:rPr>
              <w:fldChar w:fldCharType="end"/>
            </w:r>
            <w:r>
              <w:rPr>
                <w:rFonts w:ascii="Times New Roman" w:hAnsi="Times New Roman"/>
              </w:rPr>
              <w:t xml:space="preserve"> Федерального закона от 25.12.2008 N 273-ФЗ "О противодействии коррупции"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p w14:paraId="64000000">
            <w:pPr>
              <w:pStyle w:val="Style_1"/>
              <w:ind/>
              <w:jc w:val="center"/>
              <w:rPr>
                <w:rFonts w:ascii="Times New Roman" w:hAnsi="Times New Roman"/>
              </w:rPr>
            </w:pPr>
            <w:r>
              <w:rPr>
                <w:rFonts w:ascii="Times New Roman" w:hAnsi="Times New Roman"/>
              </w:rPr>
              <w:t>(по мере поступления информации)</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00000">
            <w:pPr>
              <w:widowControl w:val="0"/>
              <w:spacing w:after="0" w:before="0" w:line="240" w:lineRule="auto"/>
              <w:ind w:firstLine="0" w:left="0" w:right="0"/>
              <w:jc w:val="both"/>
              <w:rPr>
                <w:rFonts w:ascii="Times New Roman" w:hAnsi="Times New Roman"/>
                <w:color w:val="000000"/>
                <w:spacing w:val="0"/>
                <w:sz w:val="22"/>
              </w:rPr>
            </w:pPr>
            <w:r>
              <w:rPr>
                <w:rFonts w:ascii="Times New Roman" w:hAnsi="Times New Roman"/>
                <w:color w:val="000000"/>
                <w:spacing w:val="0"/>
                <w:sz w:val="22"/>
              </w:rPr>
              <w:t xml:space="preserve">Поступило два обращения, </w:t>
            </w:r>
            <w:r>
              <w:rPr>
                <w:rFonts w:ascii="Times New Roman" w:hAnsi="Times New Roman"/>
                <w:color w:val="000000"/>
                <w:spacing w:val="0"/>
                <w:sz w:val="22"/>
              </w:rPr>
              <w:t xml:space="preserve">по результатам рассмотрения обращений установлено, что согласие </w:t>
            </w:r>
            <w:r>
              <w:rPr>
                <w:rFonts w:ascii="Times New Roman" w:hAnsi="Times New Roman"/>
                <w:color w:val="000000"/>
                <w:spacing w:val="0"/>
                <w:sz w:val="22"/>
              </w:rPr>
              <w:t>Комиссии не требуется</w:t>
            </w:r>
            <w:r>
              <w:rPr>
                <w:rFonts w:ascii="Times New Roman" w:hAnsi="Times New Roman"/>
                <w:color w:val="000000"/>
                <w:spacing w:val="0"/>
                <w:sz w:val="22"/>
              </w:rPr>
              <w:t>.</w:t>
            </w:r>
            <w:r>
              <w:rPr>
                <w:rFonts w:ascii="Times New Roman" w:hAnsi="Times New Roman"/>
                <w:color w:val="000000"/>
                <w:spacing w:val="0"/>
                <w:sz w:val="22"/>
              </w:rPr>
              <w:t xml:space="preserve">  </w:t>
            </w:r>
          </w:p>
          <w:p w14:paraId="66000000">
            <w:pPr>
              <w:pStyle w:val="Style_1"/>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00000">
            <w:pPr>
              <w:pStyle w:val="Style_1"/>
              <w:ind/>
              <w:jc w:val="center"/>
              <w:rPr>
                <w:rFonts w:ascii="Times New Roman" w:hAnsi="Times New Roman"/>
              </w:rPr>
            </w:pPr>
            <w:r>
              <w:rPr>
                <w:rFonts w:ascii="Times New Roman" w:hAnsi="Times New Roman"/>
              </w:rPr>
              <w:t>1.21</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00000">
            <w:pPr>
              <w:pStyle w:val="Style_1"/>
              <w:ind/>
              <w:jc w:val="both"/>
              <w:rPr>
                <w:rFonts w:ascii="Times New Roman" w:hAnsi="Times New Roman"/>
              </w:rPr>
            </w:pPr>
            <w:r>
              <w:rPr>
                <w:rFonts w:ascii="Times New Roman" w:hAnsi="Times New Roman"/>
              </w:rP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00000">
            <w:pPr>
              <w:pStyle w:val="Style_1"/>
              <w:ind/>
              <w:jc w:val="center"/>
              <w:rPr>
                <w:rFonts w:ascii="Times New Roman" w:hAnsi="Times New Roman"/>
              </w:rPr>
            </w:pPr>
            <w:r>
              <w:rPr>
                <w:rFonts w:ascii="Times New Roman" w:hAnsi="Times New Roman"/>
              </w:rPr>
              <w:t xml:space="preserve">В течение </w:t>
            </w:r>
            <w:r>
              <w:rPr>
                <w:rFonts w:ascii="Times New Roman" w:hAnsi="Times New Roman"/>
              </w:rPr>
              <w:t xml:space="preserve">2020 </w:t>
            </w:r>
            <w:r>
              <w:rPr>
                <w:rFonts w:ascii="Times New Roman" w:hAnsi="Times New Roman"/>
              </w:rPr>
              <w:t>г.</w:t>
            </w:r>
          </w:p>
          <w:p w14:paraId="6A000000">
            <w:pPr>
              <w:pStyle w:val="Style_1"/>
              <w:ind/>
              <w:jc w:val="center"/>
              <w:rPr>
                <w:rFonts w:ascii="Times New Roman" w:hAnsi="Times New Roman"/>
              </w:rPr>
            </w:pPr>
            <w:r>
              <w:rPr>
                <w:rFonts w:ascii="Times New Roman" w:hAnsi="Times New Roman"/>
              </w:rPr>
              <w:t>(по мере поступления информации)</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00000">
            <w:pPr>
              <w:ind/>
              <w:contextualSpacing w:val="1"/>
              <w:jc w:val="both"/>
              <w:rPr>
                <w:rFonts w:ascii="Times New Roman" w:hAnsi="Times New Roman"/>
              </w:rPr>
            </w:pPr>
            <w:r>
              <w:rPr>
                <w:rFonts w:ascii="Times New Roman" w:hAnsi="Times New Roman"/>
              </w:rPr>
              <w:t xml:space="preserve">В </w:t>
            </w:r>
            <w:r>
              <w:rPr>
                <w:rFonts w:ascii="Times New Roman" w:hAnsi="Times New Roman"/>
              </w:rPr>
              <w:t>течение года</w:t>
            </w:r>
            <w:r>
              <w:rPr>
                <w:rFonts w:ascii="Times New Roman" w:hAnsi="Times New Roman"/>
              </w:rPr>
              <w:t xml:space="preserve"> </w:t>
            </w:r>
            <w:r>
              <w:rPr>
                <w:rFonts w:ascii="Times New Roman" w:hAnsi="Times New Roman"/>
              </w:rPr>
              <w:t>рассмотрен</w:t>
            </w:r>
            <w:r>
              <w:rPr>
                <w:rFonts w:ascii="Times New Roman" w:hAnsi="Times New Roman"/>
              </w:rPr>
              <w:t>о 2</w:t>
            </w:r>
            <w:r>
              <w:rPr>
                <w:rFonts w:ascii="Times New Roman" w:hAnsi="Times New Roman"/>
              </w:rPr>
              <w:t xml:space="preserve"> </w:t>
            </w:r>
            <w:r>
              <w:rPr>
                <w:rFonts w:ascii="Times New Roman" w:hAnsi="Times New Roman"/>
              </w:rPr>
              <w:t>поступи</w:t>
            </w:r>
            <w:r>
              <w:rPr>
                <w:rFonts w:ascii="Times New Roman" w:hAnsi="Times New Roman"/>
              </w:rPr>
              <w:t>вш</w:t>
            </w:r>
            <w:r>
              <w:rPr>
                <w:rFonts w:ascii="Times New Roman" w:hAnsi="Times New Roman"/>
              </w:rPr>
              <w:t>их</w:t>
            </w:r>
            <w:r>
              <w:rPr>
                <w:rFonts w:ascii="Times New Roman" w:hAnsi="Times New Roman"/>
              </w:rPr>
              <w:t xml:space="preserve"> сообщени</w:t>
            </w:r>
            <w:r>
              <w:rPr>
                <w:rFonts w:ascii="Times New Roman" w:hAnsi="Times New Roman"/>
              </w:rPr>
              <w:t>я</w:t>
            </w:r>
            <w:r>
              <w:rPr>
                <w:rFonts w:ascii="Times New Roman" w:hAnsi="Times New Roman"/>
              </w:rPr>
              <w:t xml:space="preserve"> от работодател</w:t>
            </w:r>
            <w:r>
              <w:rPr>
                <w:rFonts w:ascii="Times New Roman" w:hAnsi="Times New Roman"/>
              </w:rPr>
              <w:t>ей</w:t>
            </w:r>
            <w:r>
              <w:rPr>
                <w:rFonts w:ascii="Times New Roman" w:hAnsi="Times New Roman"/>
              </w:rPr>
              <w:t xml:space="preserve"> о заключении трудов</w:t>
            </w:r>
            <w:r>
              <w:rPr>
                <w:rFonts w:ascii="Times New Roman" w:hAnsi="Times New Roman"/>
              </w:rPr>
              <w:t>ых</w:t>
            </w:r>
            <w:r>
              <w:rPr>
                <w:rFonts w:ascii="Times New Roman" w:hAnsi="Times New Roman"/>
              </w:rPr>
              <w:t xml:space="preserve"> договор</w:t>
            </w:r>
            <w:r>
              <w:rPr>
                <w:rFonts w:ascii="Times New Roman" w:hAnsi="Times New Roman"/>
              </w:rPr>
              <w:t>ов</w:t>
            </w:r>
            <w:r>
              <w:rPr>
                <w:rFonts w:ascii="Times New Roman" w:hAnsi="Times New Roman"/>
              </w:rPr>
              <w:t xml:space="preserve"> с граждан</w:t>
            </w:r>
            <w:r>
              <w:rPr>
                <w:rFonts w:ascii="Times New Roman" w:hAnsi="Times New Roman"/>
              </w:rPr>
              <w:t>а</w:t>
            </w:r>
            <w:r>
              <w:rPr>
                <w:rFonts w:ascii="Times New Roman" w:hAnsi="Times New Roman"/>
              </w:rPr>
              <w:t>м</w:t>
            </w:r>
            <w:r>
              <w:rPr>
                <w:rFonts w:ascii="Times New Roman" w:hAnsi="Times New Roman"/>
              </w:rPr>
              <w:t>и</w:t>
            </w:r>
            <w:r>
              <w:rPr>
                <w:rFonts w:ascii="Times New Roman" w:hAnsi="Times New Roman"/>
              </w:rPr>
              <w:t>, замещавшим</w:t>
            </w:r>
            <w:r>
              <w:rPr>
                <w:rFonts w:ascii="Times New Roman" w:hAnsi="Times New Roman"/>
              </w:rPr>
              <w:t>и</w:t>
            </w:r>
            <w:r>
              <w:rPr>
                <w:rFonts w:ascii="Times New Roman" w:hAnsi="Times New Roman"/>
              </w:rPr>
              <w:t xml:space="preserve"> должност</w:t>
            </w:r>
            <w:r>
              <w:rPr>
                <w:rFonts w:ascii="Times New Roman" w:hAnsi="Times New Roman"/>
              </w:rPr>
              <w:t>и</w:t>
            </w:r>
            <w:r>
              <w:rPr>
                <w:rFonts w:ascii="Times New Roman" w:hAnsi="Times New Roman"/>
              </w:rPr>
              <w:t xml:space="preserve"> гражданской службы в </w:t>
            </w:r>
            <w:r>
              <w:rPr>
                <w:rFonts w:ascii="Times New Roman" w:hAnsi="Times New Roman"/>
              </w:rPr>
              <w:t>Забайкалкрайстате</w:t>
            </w:r>
            <w:r>
              <w:rPr>
                <w:rFonts w:ascii="Times New Roman" w:hAnsi="Times New Roman"/>
              </w:rPr>
              <w:t>, котор</w:t>
            </w:r>
            <w:r>
              <w:rPr>
                <w:rFonts w:ascii="Times New Roman" w:hAnsi="Times New Roman"/>
              </w:rPr>
              <w:t>ые</w:t>
            </w:r>
            <w:r>
              <w:rPr>
                <w:rFonts w:ascii="Times New Roman" w:hAnsi="Times New Roman"/>
              </w:rPr>
              <w:t xml:space="preserve"> входил</w:t>
            </w:r>
            <w:r>
              <w:rPr>
                <w:rFonts w:ascii="Times New Roman" w:hAnsi="Times New Roman"/>
              </w:rPr>
              <w:t>и</w:t>
            </w:r>
            <w:r>
              <w:rPr>
                <w:rFonts w:ascii="Times New Roman" w:hAnsi="Times New Roman"/>
              </w:rPr>
              <w:t xml:space="preserve"> в перечень должностей с коррупционными рисками. Получение согласия Комиссии территориального органа на замещение должност</w:t>
            </w:r>
            <w:r>
              <w:rPr>
                <w:rFonts w:ascii="Times New Roman" w:hAnsi="Times New Roman"/>
              </w:rPr>
              <w:t>ей</w:t>
            </w:r>
            <w:r>
              <w:rPr>
                <w:rFonts w:ascii="Times New Roman" w:hAnsi="Times New Roman"/>
              </w:rPr>
              <w:t xml:space="preserve"> в нов</w:t>
            </w:r>
            <w:r>
              <w:rPr>
                <w:rFonts w:ascii="Times New Roman" w:hAnsi="Times New Roman"/>
              </w:rPr>
              <w:t>ых</w:t>
            </w:r>
            <w:r>
              <w:rPr>
                <w:rFonts w:ascii="Times New Roman" w:hAnsi="Times New Roman"/>
              </w:rPr>
              <w:t xml:space="preserve"> организаци</w:t>
            </w:r>
            <w:r>
              <w:rPr>
                <w:rFonts w:ascii="Times New Roman" w:hAnsi="Times New Roman"/>
              </w:rPr>
              <w:t>ях</w:t>
            </w:r>
            <w:r>
              <w:rPr>
                <w:rFonts w:ascii="Times New Roman" w:hAnsi="Times New Roman"/>
              </w:rPr>
              <w:t xml:space="preserve"> гражданск</w:t>
            </w:r>
            <w:r>
              <w:rPr>
                <w:rFonts w:ascii="Times New Roman" w:hAnsi="Times New Roman"/>
              </w:rPr>
              <w:t>им</w:t>
            </w:r>
            <w:r>
              <w:rPr>
                <w:rFonts w:ascii="Times New Roman" w:hAnsi="Times New Roman"/>
              </w:rPr>
              <w:t xml:space="preserve"> служащ</w:t>
            </w:r>
            <w:r>
              <w:rPr>
                <w:rFonts w:ascii="Times New Roman" w:hAnsi="Times New Roman"/>
              </w:rPr>
              <w:t>и</w:t>
            </w:r>
            <w:r>
              <w:rPr>
                <w:rFonts w:ascii="Times New Roman" w:hAnsi="Times New Roman"/>
              </w:rPr>
              <w:t>м не требовалось. Гражданск</w:t>
            </w:r>
            <w:r>
              <w:rPr>
                <w:rFonts w:ascii="Times New Roman" w:hAnsi="Times New Roman"/>
              </w:rPr>
              <w:t>ие</w:t>
            </w:r>
            <w:r>
              <w:rPr>
                <w:rFonts w:ascii="Times New Roman" w:hAnsi="Times New Roman"/>
              </w:rPr>
              <w:t xml:space="preserve"> служащи</w:t>
            </w:r>
            <w:r>
              <w:rPr>
                <w:rFonts w:ascii="Times New Roman" w:hAnsi="Times New Roman"/>
              </w:rPr>
              <w:t>е</w:t>
            </w:r>
            <w:r>
              <w:rPr>
                <w:rFonts w:ascii="Times New Roman" w:hAnsi="Times New Roman"/>
              </w:rPr>
              <w:t xml:space="preserve"> не осуществлял</w:t>
            </w:r>
            <w:r>
              <w:rPr>
                <w:rFonts w:ascii="Times New Roman" w:hAnsi="Times New Roman"/>
              </w:rPr>
              <w:t>и</w:t>
            </w:r>
            <w:r>
              <w:rPr>
                <w:rFonts w:ascii="Times New Roman" w:hAnsi="Times New Roman"/>
              </w:rPr>
              <w:t xml:space="preserve"> функции государственного управления в отношении нов</w:t>
            </w:r>
            <w:r>
              <w:rPr>
                <w:rFonts w:ascii="Times New Roman" w:hAnsi="Times New Roman"/>
              </w:rPr>
              <w:t>ых</w:t>
            </w:r>
            <w:r>
              <w:rPr>
                <w:rFonts w:ascii="Times New Roman" w:hAnsi="Times New Roman"/>
              </w:rPr>
              <w:t xml:space="preserve"> организаци</w:t>
            </w:r>
            <w:r>
              <w:rPr>
                <w:rFonts w:ascii="Times New Roman" w:hAnsi="Times New Roman"/>
              </w:rPr>
              <w:t>й</w:t>
            </w:r>
            <w:r>
              <w:rPr>
                <w:rFonts w:ascii="Times New Roman" w:hAnsi="Times New Roman"/>
              </w:rPr>
              <w:t xml:space="preserve">.   </w:t>
            </w:r>
            <w:r>
              <w:rPr>
                <w:rFonts w:ascii="Times New Roman" w:hAnsi="Times New Roman"/>
              </w:rPr>
              <w:t xml:space="preserve">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00000">
            <w:pPr>
              <w:pStyle w:val="Style_1"/>
              <w:ind/>
              <w:jc w:val="center"/>
              <w:rPr>
                <w:rFonts w:ascii="Times New Roman" w:hAnsi="Times New Roman"/>
              </w:rPr>
            </w:pPr>
            <w:r>
              <w:rPr>
                <w:rFonts w:ascii="Times New Roman" w:hAnsi="Times New Roman"/>
              </w:rPr>
              <w:t>1.22</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00000">
            <w:pPr>
              <w:pStyle w:val="Style_1"/>
              <w:ind/>
              <w:jc w:val="both"/>
              <w:rPr>
                <w:rFonts w:ascii="Times New Roman" w:hAnsi="Times New Roman"/>
              </w:rPr>
            </w:pPr>
            <w:r>
              <w:rPr>
                <w:rFonts w:ascii="Times New Roman" w:hAnsi="Times New Roman"/>
              </w:rPr>
              <w:t xml:space="preserve">Внесение изменений в </w:t>
            </w:r>
            <w:r>
              <w:rPr>
                <w:rFonts w:ascii="Times New Roman" w:hAnsi="Times New Roman"/>
              </w:rPr>
              <w:fldChar w:fldCharType="begin"/>
            </w:r>
            <w:r>
              <w:rPr>
                <w:rFonts w:ascii="Times New Roman" w:hAnsi="Times New Roman"/>
              </w:rPr>
              <w:instrText>HYPERLINK "consultantplus://offline/ref=8ABF74AD5DE25AED9F88D4B3B91F7CF3BF759855DE4864CDCD298321F7F2015523F2279699D64D9F3DFD3BEF46E9CEE0D6DF0976714DC52EdFzEG"</w:instrText>
            </w:r>
            <w:r>
              <w:rPr>
                <w:rFonts w:ascii="Times New Roman" w:hAnsi="Times New Roman"/>
              </w:rPr>
              <w:fldChar w:fldCharType="separate"/>
            </w:r>
            <w:r>
              <w:rPr>
                <w:rFonts w:ascii="Times New Roman" w:hAnsi="Times New Roman"/>
              </w:rPr>
              <w:t>Кодекс</w:t>
            </w:r>
            <w:r>
              <w:rPr>
                <w:rFonts w:ascii="Times New Roman" w:hAnsi="Times New Roman"/>
              </w:rPr>
              <w:fldChar w:fldCharType="end"/>
            </w:r>
            <w:r>
              <w:rPr>
                <w:rFonts w:ascii="Times New Roman" w:hAnsi="Times New Roman"/>
              </w:rPr>
              <w:t xml:space="preserve"> этики и служебного поведения гражданских служащих Росстата</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F000000">
            <w:pPr>
              <w:pStyle w:val="Style_1"/>
              <w:ind/>
              <w:jc w:val="center"/>
              <w:rPr>
                <w:rFonts w:ascii="Times New Roman" w:hAnsi="Times New Roman"/>
              </w:rPr>
            </w:pPr>
            <w:r>
              <w:rPr>
                <w:rFonts w:ascii="Times New Roman" w:hAnsi="Times New Roman"/>
              </w:rPr>
              <w:t>-</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00000">
            <w:pPr>
              <w:pStyle w:val="Style_1"/>
              <w:ind/>
              <w:jc w:val="center"/>
              <w:outlineLvl w:val="1"/>
              <w:rPr>
                <w:rFonts w:ascii="Times New Roman" w:hAnsi="Times New Roman"/>
              </w:rPr>
            </w:pPr>
            <w:r>
              <w:rPr>
                <w:rFonts w:ascii="Times New Roman" w:hAnsi="Times New Roman"/>
              </w:rPr>
              <w:t>2.</w:t>
            </w:r>
          </w:p>
        </w:tc>
        <w:tc>
          <w:tcPr>
            <w:tcW w:type="dxa" w:w="1389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00000">
            <w:pPr>
              <w:pStyle w:val="Style_1"/>
              <w:ind/>
              <w:jc w:val="center"/>
              <w:rPr>
                <w:rFonts w:ascii="Times New Roman" w:hAnsi="Times New Roman"/>
                <w:b w:val="1"/>
              </w:rPr>
            </w:pPr>
            <w:r>
              <w:rPr>
                <w:rFonts w:ascii="Times New Roman" w:hAnsi="Times New Roman"/>
                <w:b w:val="1"/>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00000">
            <w:pPr>
              <w:pStyle w:val="Style_1"/>
              <w:ind/>
              <w:jc w:val="center"/>
              <w:rPr>
                <w:rFonts w:ascii="Times New Roman" w:hAnsi="Times New Roman"/>
              </w:rPr>
            </w:pPr>
            <w:r>
              <w:rPr>
                <w:rFonts w:ascii="Times New Roman" w:hAnsi="Times New Roman"/>
              </w:rPr>
              <w:t>2.1</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00000">
            <w:pPr>
              <w:pStyle w:val="Style_1"/>
              <w:ind/>
              <w:jc w:val="both"/>
              <w:rPr>
                <w:rFonts w:ascii="Times New Roman" w:hAnsi="Times New Roman"/>
              </w:rPr>
            </w:pPr>
            <w:r>
              <w:rPr>
                <w:rFonts w:ascii="Times New Roman" w:hAnsi="Times New Roman"/>
              </w:rPr>
              <w:t>Систематическое проведение оценок коррупционных рисков, возникающих при реализации Росстатом своих функций</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00000">
            <w:pPr>
              <w:pStyle w:val="Style_1"/>
              <w:ind/>
              <w:jc w:val="center"/>
              <w:rPr>
                <w:rFonts w:ascii="Times New Roman" w:hAnsi="Times New Roman"/>
              </w:rPr>
            </w:pPr>
            <w:r>
              <w:rPr>
                <w:rFonts w:ascii="Times New Roman" w:hAnsi="Times New Roman"/>
              </w:rPr>
              <w:t>10 января</w:t>
            </w:r>
            <w:r>
              <w:rPr>
                <w:rFonts w:ascii="Times New Roman" w:hAnsi="Times New Roman"/>
              </w:rPr>
              <w:t xml:space="preserve"> 2020 </w:t>
            </w:r>
            <w:r>
              <w:rPr>
                <w:rFonts w:ascii="Times New Roman" w:hAnsi="Times New Roman"/>
              </w:rPr>
              <w:t>г.</w:t>
            </w:r>
          </w:p>
          <w:p w14:paraId="75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00000">
            <w:pPr>
              <w:widowControl w:val="0"/>
              <w:spacing w:after="0" w:before="0" w:line="240" w:lineRule="auto"/>
              <w:ind w:firstLine="0" w:left="0" w:right="0"/>
              <w:jc w:val="both"/>
              <w:rPr>
                <w:rFonts w:ascii="Times New Roman" w:hAnsi="Times New Roman"/>
                <w:color w:val="000000"/>
                <w:spacing w:val="0"/>
                <w:sz w:val="22"/>
              </w:rPr>
            </w:pPr>
            <w:r>
              <w:rPr>
                <w:rFonts w:ascii="Times New Roman" w:hAnsi="Times New Roman"/>
                <w:color w:val="000000"/>
                <w:spacing w:val="0"/>
                <w:sz w:val="22"/>
              </w:rPr>
              <w:t xml:space="preserve">На заседании Комиссии 27 декабря 2019 года одобрен перечень </w:t>
            </w:r>
            <w:r>
              <w:rPr>
                <w:rFonts w:ascii="Times New Roman" w:hAnsi="Times New Roman"/>
                <w:color w:val="000000"/>
                <w:spacing w:val="0"/>
                <w:sz w:val="22"/>
              </w:rPr>
              <w:t>коррупционно</w:t>
            </w:r>
            <w:r>
              <w:rPr>
                <w:rFonts w:ascii="Times New Roman" w:hAnsi="Times New Roman"/>
                <w:color w:val="000000"/>
                <w:spacing w:val="0"/>
                <w:sz w:val="22"/>
              </w:rPr>
              <w:t xml:space="preserve">-опасных функций </w:t>
            </w:r>
            <w:r>
              <w:rPr>
                <w:rFonts w:ascii="Times New Roman" w:hAnsi="Times New Roman"/>
                <w:color w:val="000000"/>
                <w:spacing w:val="0"/>
                <w:sz w:val="22"/>
              </w:rPr>
              <w:t>Забайкалкрайстата</w:t>
            </w:r>
            <w:r>
              <w:rPr>
                <w:rFonts w:ascii="Times New Roman" w:hAnsi="Times New Roman"/>
                <w:color w:val="000000"/>
                <w:spacing w:val="0"/>
                <w:sz w:val="22"/>
              </w:rPr>
              <w:t xml:space="preserve">. Внесены изменения в перечень должностей гражданской службы, замещение которых связано с коррупционными рисками. Приказом </w:t>
            </w:r>
            <w:r>
              <w:rPr>
                <w:rFonts w:ascii="Times New Roman" w:hAnsi="Times New Roman"/>
                <w:color w:val="000000"/>
                <w:spacing w:val="0"/>
                <w:sz w:val="22"/>
              </w:rPr>
              <w:t>Заб</w:t>
            </w:r>
            <w:r>
              <w:rPr>
                <w:rFonts w:ascii="Times New Roman" w:hAnsi="Times New Roman"/>
                <w:color w:val="000000"/>
                <w:spacing w:val="0"/>
                <w:sz w:val="22"/>
              </w:rPr>
              <w:t>айкалкрайстата</w:t>
            </w:r>
            <w:r>
              <w:rPr>
                <w:rFonts w:ascii="Times New Roman" w:hAnsi="Times New Roman"/>
                <w:color w:val="000000"/>
                <w:spacing w:val="0"/>
                <w:sz w:val="22"/>
              </w:rPr>
              <w:t xml:space="preserve"> от 24.01.2020 №10, утвержден перечень </w:t>
            </w:r>
            <w:r>
              <w:rPr>
                <w:rFonts w:ascii="Times New Roman" w:hAnsi="Times New Roman"/>
                <w:color w:val="000000"/>
                <w:spacing w:val="0"/>
                <w:sz w:val="22"/>
              </w:rPr>
              <w:t>коррупционно</w:t>
            </w:r>
            <w:r>
              <w:rPr>
                <w:rFonts w:ascii="Times New Roman" w:hAnsi="Times New Roman"/>
                <w:color w:val="000000"/>
                <w:spacing w:val="0"/>
                <w:sz w:val="22"/>
              </w:rPr>
              <w:t>-опасных функций</w:t>
            </w:r>
            <w:r>
              <w:rPr>
                <w:rFonts w:ascii="Times New Roman" w:hAnsi="Times New Roman"/>
                <w:color w:val="000000"/>
                <w:spacing w:val="0"/>
                <w:sz w:val="22"/>
              </w:rPr>
              <w:t>.</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00000">
            <w:pPr>
              <w:pStyle w:val="Style_1"/>
              <w:ind/>
              <w:jc w:val="center"/>
              <w:rPr>
                <w:rFonts w:ascii="Times New Roman" w:hAnsi="Times New Roman"/>
              </w:rPr>
            </w:pPr>
            <w:r>
              <w:rPr>
                <w:rFonts w:ascii="Times New Roman" w:hAnsi="Times New Roman"/>
              </w:rPr>
              <w:t>2.2</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00000">
            <w:pPr>
              <w:pStyle w:val="Style_1"/>
              <w:ind/>
              <w:jc w:val="both"/>
              <w:rPr>
                <w:rFonts w:ascii="Times New Roman" w:hAnsi="Times New Roman"/>
              </w:rPr>
            </w:pPr>
            <w:r>
              <w:rPr>
                <w:rFonts w:ascii="Times New Roman" w:hAnsi="Times New Roman"/>
              </w:rP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A000000">
            <w:pPr>
              <w:pStyle w:val="Style_1"/>
              <w:ind/>
              <w:jc w:val="center"/>
              <w:rPr>
                <w:rFonts w:ascii="Times New Roman" w:hAnsi="Times New Roman"/>
              </w:rPr>
            </w:pPr>
            <w:r>
              <w:rPr>
                <w:rFonts w:ascii="Times New Roman" w:hAnsi="Times New Roman"/>
              </w:rPr>
              <w:t>-</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00000">
            <w:pPr>
              <w:pStyle w:val="Style_1"/>
              <w:ind/>
              <w:jc w:val="center"/>
              <w:rPr>
                <w:rFonts w:ascii="Times New Roman" w:hAnsi="Times New Roman"/>
              </w:rPr>
            </w:pPr>
            <w:r>
              <w:rPr>
                <w:rFonts w:ascii="Times New Roman" w:hAnsi="Times New Roman"/>
              </w:rPr>
              <w:t>2.3</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00000">
            <w:pPr>
              <w:pStyle w:val="Style_1"/>
              <w:ind/>
              <w:jc w:val="both"/>
              <w:rPr>
                <w:rFonts w:ascii="Times New Roman" w:hAnsi="Times New Roman"/>
              </w:rPr>
            </w:pPr>
            <w:r>
              <w:rPr>
                <w:rFonts w:ascii="Times New Roman" w:hAnsi="Times New Roman"/>
              </w:rP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00000">
            <w:pPr>
              <w:pStyle w:val="Style_1"/>
              <w:ind/>
              <w:jc w:val="center"/>
              <w:rPr>
                <w:rFonts w:ascii="Times New Roman" w:hAnsi="Times New Roman"/>
              </w:rPr>
            </w:pPr>
            <w:r>
              <w:rPr>
                <w:rFonts w:ascii="Times New Roman" w:hAnsi="Times New Roman"/>
              </w:rPr>
              <w:t>-</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00000">
            <w:pPr>
              <w:pStyle w:val="Style_1"/>
              <w:ind/>
              <w:jc w:val="center"/>
              <w:rPr>
                <w:rFonts w:ascii="Times New Roman" w:hAnsi="Times New Roman"/>
              </w:rPr>
            </w:pPr>
            <w:r>
              <w:rPr>
                <w:rFonts w:ascii="Times New Roman" w:hAnsi="Times New Roman"/>
              </w:rPr>
              <w:t>2.4</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00000">
            <w:pPr>
              <w:pStyle w:val="Style_1"/>
              <w:ind/>
              <w:jc w:val="both"/>
              <w:rPr>
                <w:rFonts w:ascii="Times New Roman" w:hAnsi="Times New Roman"/>
              </w:rPr>
            </w:pPr>
            <w:r>
              <w:rPr>
                <w:rFonts w:ascii="Times New Roman" w:hAnsi="Times New Roman"/>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00000">
            <w:pPr>
              <w:pStyle w:val="Style_1"/>
              <w:ind/>
              <w:jc w:val="both"/>
              <w:rPr>
                <w:rFonts w:ascii="Times New Roman" w:hAnsi="Times New Roman"/>
              </w:rPr>
            </w:pPr>
            <w:r>
              <w:rPr>
                <w:rFonts w:ascii="Times New Roman" w:hAnsi="Times New Roman"/>
              </w:rPr>
              <w:t xml:space="preserve">С </w:t>
            </w:r>
            <w:r>
              <w:rPr>
                <w:rFonts w:ascii="Times New Roman" w:hAnsi="Times New Roman"/>
              </w:rPr>
              <w:t xml:space="preserve">правоохранительными органами </w:t>
            </w:r>
            <w:r>
              <w:rPr>
                <w:rFonts w:ascii="Times New Roman" w:hAnsi="Times New Roman"/>
              </w:rPr>
              <w:t>не взаимодействовали.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00000">
            <w:pPr>
              <w:pStyle w:val="Style_1"/>
              <w:ind/>
              <w:jc w:val="center"/>
              <w:rPr>
                <w:rFonts w:ascii="Times New Roman" w:hAnsi="Times New Roman"/>
              </w:rPr>
            </w:pPr>
            <w:r>
              <w:rPr>
                <w:rFonts w:ascii="Times New Roman" w:hAnsi="Times New Roman"/>
              </w:rPr>
              <w:t>2.5</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00000">
            <w:pPr>
              <w:pStyle w:val="Style_1"/>
              <w:ind/>
              <w:jc w:val="both"/>
              <w:rPr>
                <w:rFonts w:ascii="Times New Roman" w:hAnsi="Times New Roman"/>
              </w:rPr>
            </w:pPr>
            <w:r>
              <w:rPr>
                <w:rFonts w:ascii="Times New Roman" w:hAnsi="Times New Roman"/>
              </w:rPr>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00000">
            <w:pPr>
              <w:pStyle w:val="Style_1"/>
              <w:ind/>
              <w:jc w:val="both"/>
              <w:rPr>
                <w:rFonts w:ascii="Times New Roman" w:hAnsi="Times New Roman"/>
              </w:rPr>
            </w:pPr>
            <w:r>
              <w:rPr>
                <w:rFonts w:ascii="Times New Roman" w:hAnsi="Times New Roman"/>
              </w:rPr>
              <w:t xml:space="preserve">Электронное взаимодействие </w:t>
            </w:r>
            <w:r>
              <w:rPr>
                <w:rFonts w:ascii="Times New Roman" w:hAnsi="Times New Roman"/>
              </w:rPr>
              <w:t>Забайкалкрайстата</w:t>
            </w:r>
            <w:r>
              <w:rPr>
                <w:rFonts w:ascii="Times New Roman" w:hAnsi="Times New Roman"/>
              </w:rPr>
              <w:t xml:space="preserve"> с гражданами и организациями осуществляется посредством электронной почты. Обеспечение документооборота в </w:t>
            </w:r>
            <w:r>
              <w:rPr>
                <w:rFonts w:ascii="Times New Roman" w:hAnsi="Times New Roman"/>
              </w:rPr>
              <w:t>Забайкалкрайстате</w:t>
            </w:r>
            <w:r>
              <w:rPr>
                <w:rFonts w:ascii="Times New Roman" w:hAnsi="Times New Roman"/>
              </w:rPr>
              <w:t xml:space="preserve"> организовано средствами программного обеспечения Системы электронного документооборота (СЭД).</w:t>
            </w:r>
            <w:r>
              <w:rPr>
                <w:rFonts w:ascii="Times New Roman" w:hAnsi="Times New Roman"/>
              </w:rPr>
              <w:t xml:space="preserve">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00000">
            <w:pPr>
              <w:pStyle w:val="Style_1"/>
              <w:ind/>
              <w:jc w:val="center"/>
              <w:rPr>
                <w:rFonts w:ascii="Times New Roman" w:hAnsi="Times New Roman"/>
              </w:rPr>
            </w:pPr>
            <w:r>
              <w:rPr>
                <w:rFonts w:ascii="Times New Roman" w:hAnsi="Times New Roman"/>
              </w:rPr>
              <w:t>2.6</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00000">
            <w:pPr>
              <w:pStyle w:val="Style_1"/>
              <w:ind/>
              <w:jc w:val="both"/>
              <w:rPr>
                <w:rFonts w:ascii="Times New Roman" w:hAnsi="Times New Roman"/>
              </w:rPr>
            </w:pPr>
            <w:r>
              <w:rPr>
                <w:rFonts w:ascii="Times New Roman" w:hAnsi="Times New Roman"/>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00000">
            <w:pPr>
              <w:pStyle w:val="Style_5"/>
              <w:spacing w:after="0" w:line="240" w:lineRule="auto"/>
              <w:ind w:firstLine="30" w:left="0"/>
            </w:pPr>
            <w:r>
              <w:rPr>
                <w:sz w:val="22"/>
              </w:rPr>
              <w:t xml:space="preserve">Единая комиссия по осуществлению закупок для обеспечения нужд </w:t>
            </w:r>
            <w:r>
              <w:rPr>
                <w:sz w:val="22"/>
              </w:rPr>
              <w:t>Забайкалкрайстата</w:t>
            </w:r>
            <w:r>
              <w:rPr>
                <w:sz w:val="22"/>
              </w:rPr>
              <w:t xml:space="preserve"> </w:t>
            </w:r>
            <w:r>
              <w:rPr>
                <w:sz w:val="22"/>
              </w:rPr>
              <w:t xml:space="preserve">осуществляет </w:t>
            </w:r>
            <w:r>
              <w:rPr>
                <w:sz w:val="22"/>
              </w:rPr>
              <w:t>свою деятельность</w:t>
            </w:r>
            <w:r>
              <w:rPr>
                <w:sz w:val="22"/>
              </w:rPr>
              <w:t xml:space="preserve"> </w:t>
            </w:r>
            <w:r>
              <w:rPr>
                <w:sz w:val="22"/>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Pr>
                <w:sz w:val="22"/>
              </w:rPr>
              <w:t>План-график и план закупок размещ</w:t>
            </w:r>
            <w:r>
              <w:rPr>
                <w:sz w:val="22"/>
              </w:rPr>
              <w:t xml:space="preserve">аются </w:t>
            </w:r>
            <w:r>
              <w:rPr>
                <w:sz w:val="22"/>
              </w:rPr>
              <w:t xml:space="preserve">на официальном Портале закупок Российской Федерации. </w:t>
            </w:r>
            <w:r>
              <w:rPr>
                <w:sz w:val="22"/>
              </w:rPr>
              <w:t xml:space="preserve">На официальном сайте </w:t>
            </w:r>
            <w:r>
              <w:rPr>
                <w:sz w:val="22"/>
              </w:rPr>
              <w:t>Забайкалкрайстата</w:t>
            </w:r>
            <w:r>
              <w:rPr>
                <w:sz w:val="22"/>
              </w:rPr>
              <w:t xml:space="preserve"> в разделе «Государственные закупки» </w:t>
            </w:r>
            <w:r>
              <w:rPr>
                <w:sz w:val="22"/>
              </w:rPr>
              <w:t xml:space="preserve">имеются ссылки на официальный Портал закупок Российской </w:t>
            </w:r>
            <w:r>
              <w:rPr>
                <w:sz w:val="22"/>
              </w:rPr>
              <w:t xml:space="preserve">Федерации.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00000">
            <w:pPr>
              <w:pStyle w:val="Style_1"/>
              <w:ind/>
              <w:jc w:val="center"/>
              <w:rPr>
                <w:rFonts w:ascii="Times New Roman" w:hAnsi="Times New Roman"/>
              </w:rPr>
            </w:pPr>
            <w:r>
              <w:rPr>
                <w:rFonts w:ascii="Times New Roman" w:hAnsi="Times New Roman"/>
              </w:rPr>
              <w:t>2.7</w:t>
            </w:r>
          </w:p>
        </w:tc>
        <w:tc>
          <w:tcPr>
            <w:tcW w:type="dxa" w:w="49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00000">
            <w:pPr>
              <w:pStyle w:val="Style_1"/>
              <w:ind/>
              <w:jc w:val="both"/>
              <w:rPr>
                <w:rFonts w:ascii="Times New Roman" w:hAnsi="Times New Roman"/>
              </w:rPr>
            </w:pPr>
            <w:r>
              <w:rPr>
                <w:rFonts w:ascii="Times New Roman" w:hAnsi="Times New Roman"/>
              </w:rP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type="dxa" w:w="2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00000">
            <w:pPr>
              <w:pStyle w:val="Style_1"/>
              <w:ind/>
              <w:jc w:val="center"/>
              <w:rPr>
                <w:rFonts w:ascii="Times New Roman" w:hAnsi="Times New Roman"/>
              </w:rPr>
            </w:pPr>
            <w:r>
              <w:rPr>
                <w:rFonts w:ascii="Times New Roman" w:hAnsi="Times New Roman"/>
              </w:rPr>
              <w:t>В течени</w:t>
            </w:r>
            <w:r>
              <w:rPr>
                <w:rFonts w:ascii="Times New Roman" w:hAnsi="Times New Roman"/>
              </w:rPr>
              <w:t xml:space="preserve">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00000">
            <w:pPr>
              <w:widowControl w:val="0"/>
              <w:spacing w:after="0" w:before="0" w:line="240" w:lineRule="auto"/>
              <w:ind w:firstLine="0" w:left="0" w:right="0"/>
              <w:jc w:val="both"/>
              <w:rPr>
                <w:rFonts w:ascii="Times New Roman" w:hAnsi="Times New Roman"/>
                <w:color w:val="000000"/>
                <w:spacing w:val="0"/>
                <w:sz w:val="22"/>
              </w:rPr>
            </w:pPr>
            <w:r>
              <w:rPr>
                <w:rFonts w:ascii="Times New Roman" w:hAnsi="Times New Roman"/>
                <w:color w:val="000000"/>
                <w:spacing w:val="0"/>
                <w:sz w:val="22"/>
              </w:rPr>
              <w:t xml:space="preserve">Комиссия по списанию товарно-материальных ценностей в </w:t>
            </w:r>
            <w:r>
              <w:rPr>
                <w:rFonts w:ascii="Times New Roman" w:hAnsi="Times New Roman"/>
                <w:color w:val="000000"/>
                <w:spacing w:val="0"/>
                <w:sz w:val="22"/>
              </w:rPr>
              <w:t>Забайкалкрайстате</w:t>
            </w:r>
            <w:r>
              <w:rPr>
                <w:rFonts w:ascii="Times New Roman" w:hAnsi="Times New Roman"/>
                <w:color w:val="000000"/>
                <w:spacing w:val="0"/>
                <w:sz w:val="22"/>
              </w:rPr>
              <w:t xml:space="preserve">  осуществляет свою деятельность  на постоянной основе.  Ежемесячно составляются акты по списанию хозяйственного инвентаря, прочих, непроизводственных активов, материальных запасов нема</w:t>
            </w:r>
            <w:r>
              <w:rPr>
                <w:rFonts w:ascii="Times New Roman" w:hAnsi="Times New Roman"/>
                <w:color w:val="000000"/>
                <w:spacing w:val="0"/>
                <w:sz w:val="22"/>
              </w:rPr>
              <w:t xml:space="preserve">териальных активов, относящихся к сфере информационно-телекоммуникационных технологий в </w:t>
            </w:r>
            <w:r>
              <w:rPr>
                <w:rFonts w:ascii="Times New Roman" w:hAnsi="Times New Roman"/>
                <w:color w:val="000000"/>
                <w:spacing w:val="0"/>
                <w:sz w:val="22"/>
              </w:rPr>
              <w:t>Забайкалкрайстате</w:t>
            </w:r>
            <w:r>
              <w:rPr>
                <w:rFonts w:ascii="Times New Roman" w:hAnsi="Times New Roman"/>
                <w:color w:val="000000"/>
                <w:spacing w:val="0"/>
                <w:sz w:val="22"/>
              </w:rPr>
              <w:t>. Во время плановых проверок контролирующие органы осуществляют анализ составленных актов. Принимающие участие в комиссии госслужащие включены в Реестр</w:t>
            </w:r>
            <w:r>
              <w:rPr>
                <w:rFonts w:ascii="Times New Roman" w:hAnsi="Times New Roman"/>
                <w:color w:val="000000"/>
                <w:spacing w:val="0"/>
                <w:sz w:val="22"/>
              </w:rPr>
              <w:t xml:space="preserve"> должностей, при замещении которых, представляют  сведения о доходах, расходах, об имуществе и обязательствах имущественного характера</w:t>
            </w:r>
            <w:r>
              <w:rPr>
                <w:rFonts w:ascii="Times New Roman" w:hAnsi="Times New Roman"/>
                <w:color w:val="000000"/>
                <w:spacing w:val="0"/>
                <w:sz w:val="22"/>
              </w:rPr>
              <w:t>.</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00000">
            <w:pPr>
              <w:pStyle w:val="Style_1"/>
              <w:ind/>
              <w:jc w:val="center"/>
              <w:outlineLvl w:val="1"/>
              <w:rPr>
                <w:rFonts w:ascii="Times New Roman" w:hAnsi="Times New Roman"/>
              </w:rPr>
            </w:pPr>
            <w:r>
              <w:rPr>
                <w:rFonts w:ascii="Times New Roman" w:hAnsi="Times New Roman"/>
              </w:rPr>
              <w:t>3.</w:t>
            </w:r>
          </w:p>
        </w:tc>
        <w:tc>
          <w:tcPr>
            <w:tcW w:type="dxa" w:w="1389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00000">
            <w:pPr>
              <w:pStyle w:val="Style_1"/>
              <w:ind/>
              <w:jc w:val="center"/>
              <w:rPr>
                <w:rFonts w:ascii="Times New Roman" w:hAnsi="Times New Roman"/>
                <w:b w:val="1"/>
              </w:rPr>
            </w:pPr>
            <w:r>
              <w:rPr>
                <w:rFonts w:ascii="Times New Roman" w:hAnsi="Times New Roman"/>
                <w:b w:val="1"/>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00000">
            <w:pPr>
              <w:pStyle w:val="Style_1"/>
              <w:ind/>
              <w:jc w:val="center"/>
              <w:rPr>
                <w:rFonts w:ascii="Times New Roman" w:hAnsi="Times New Roman"/>
              </w:rPr>
            </w:pPr>
            <w:r>
              <w:rPr>
                <w:rFonts w:ascii="Times New Roman" w:hAnsi="Times New Roman"/>
              </w:rPr>
              <w:t>3.1</w:t>
            </w:r>
          </w:p>
        </w:tc>
        <w:tc>
          <w:tcPr>
            <w:tcW w:type="dxa" w:w="49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00000">
            <w:pPr>
              <w:pStyle w:val="Style_1"/>
              <w:ind/>
              <w:jc w:val="both"/>
              <w:rPr>
                <w:rFonts w:ascii="Times New Roman" w:hAnsi="Times New Roman"/>
              </w:rPr>
            </w:pPr>
            <w:r>
              <w:rPr>
                <w:rFonts w:ascii="Times New Roman" w:hAnsi="Times New Roman"/>
              </w:rPr>
              <w:t xml:space="preserve">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антикоррупционной деятельности Росстата, ведение специализированного подраздела "Противодействие коррупции". Размещение в указанном разделе информации в соответствии с требованиями, установленными </w:t>
            </w:r>
            <w:r>
              <w:rPr>
                <w:rFonts w:ascii="Times New Roman" w:hAnsi="Times New Roman"/>
              </w:rPr>
              <w:fldChar w:fldCharType="begin"/>
            </w:r>
            <w:r>
              <w:rPr>
                <w:rFonts w:ascii="Times New Roman" w:hAnsi="Times New Roman"/>
              </w:rPr>
              <w:instrText>HYPERLINK "consultantplus://offline/ref=8ABF74AD5DE25AED9F88D4B3B91F7CF3BE759B51D24A64CDCD298321F7F2015531F27F9A98DE539E37E86DBE03dBz4G"</w:instrText>
            </w:r>
            <w:r>
              <w:rPr>
                <w:rFonts w:ascii="Times New Roman" w:hAnsi="Times New Roman"/>
              </w:rPr>
              <w:fldChar w:fldCharType="separate"/>
            </w:r>
            <w:r>
              <w:rPr>
                <w:rFonts w:ascii="Times New Roman" w:hAnsi="Times New Roman"/>
              </w:rPr>
              <w:t>приказом</w:t>
            </w:r>
            <w:r>
              <w:rPr>
                <w:rFonts w:ascii="Times New Roman" w:hAnsi="Times New Roman"/>
              </w:rPr>
              <w:fldChar w:fldCharType="end"/>
            </w:r>
            <w:r>
              <w:rPr>
                <w:rFonts w:ascii="Times New Roman" w:hAnsi="Times New Roman"/>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w:t>
            </w:r>
            <w:r>
              <w:rPr>
                <w:rFonts w:ascii="Times New Roman" w:hAnsi="Times New Roman"/>
              </w:rPr>
              <w:t>расходах, об имуществе и обязательствах имущественного характера"</w:t>
            </w:r>
          </w:p>
        </w:tc>
        <w:tc>
          <w:tcPr>
            <w:tcW w:type="dxa" w:w="255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00000">
            <w:pPr>
              <w:pStyle w:val="Style_1"/>
              <w:ind/>
              <w:jc w:val="both"/>
              <w:rPr>
                <w:rFonts w:ascii="Times New Roman" w:hAnsi="Times New Roman"/>
              </w:rPr>
            </w:pPr>
            <w:r>
              <w:rPr>
                <w:rFonts w:ascii="Times New Roman" w:hAnsi="Times New Roman"/>
              </w:rPr>
              <w:t xml:space="preserve">Раздел официального сайта </w:t>
            </w:r>
            <w:r>
              <w:rPr>
                <w:rFonts w:ascii="Times New Roman" w:hAnsi="Times New Roman"/>
              </w:rPr>
              <w:t>Забайкалкрайстата</w:t>
            </w:r>
            <w:r>
              <w:rPr>
                <w:rFonts w:ascii="Times New Roman" w:hAnsi="Times New Roman"/>
              </w:rPr>
              <w:t xml:space="preserve"> по антикоррупционной тематике оформлен в соответствии с едиными требованиями к размещению и наполнению подразделов сайтов федеральных государственных органов,  посвященных вопросам противодействия коррупции. Раздел постоянно  актуализируется, размещается информация о проведении заседаний Комиссии, обновляются формы документов, связанных с противодействием коррупции.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00000">
            <w:pPr>
              <w:pStyle w:val="Style_1"/>
              <w:ind/>
              <w:jc w:val="center"/>
              <w:rPr>
                <w:rFonts w:ascii="Times New Roman" w:hAnsi="Times New Roman"/>
              </w:rPr>
            </w:pPr>
            <w:r>
              <w:rPr>
                <w:rFonts w:ascii="Times New Roman" w:hAnsi="Times New Roman"/>
              </w:rPr>
              <w:t>3.2</w:t>
            </w:r>
          </w:p>
        </w:tc>
        <w:tc>
          <w:tcPr>
            <w:tcW w:type="dxa" w:w="49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00000">
            <w:pPr>
              <w:pStyle w:val="Style_1"/>
              <w:ind/>
              <w:jc w:val="both"/>
              <w:rPr>
                <w:rFonts w:ascii="Times New Roman" w:hAnsi="Times New Roman"/>
              </w:rPr>
            </w:pPr>
            <w:r>
              <w:rPr>
                <w:rFonts w:ascii="Times New Roman" w:hAnsi="Times New Roman"/>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14:paraId="97000000">
            <w:pPr>
              <w:pStyle w:val="Style_1"/>
              <w:ind/>
              <w:jc w:val="both"/>
              <w:rPr>
                <w:rFonts w:ascii="Times New Roman" w:hAnsi="Times New Roman"/>
              </w:rPr>
            </w:pPr>
            <w:r>
              <w:rPr>
                <w:rFonts w:ascii="Times New Roman" w:hAnsi="Times New Roman"/>
              </w:rP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14:paraId="98000000">
            <w:pPr>
              <w:pStyle w:val="Style_1"/>
              <w:ind/>
              <w:jc w:val="both"/>
              <w:rPr>
                <w:rFonts w:ascii="Times New Roman" w:hAnsi="Times New Roman"/>
              </w:rPr>
            </w:pPr>
            <w:r>
              <w:rPr>
                <w:rFonts w:ascii="Times New Roman" w:hAnsi="Times New Roman"/>
              </w:rPr>
              <w:t>- участие представителей Общественного совета в заседаниях Комиссии</w:t>
            </w:r>
          </w:p>
        </w:tc>
        <w:tc>
          <w:tcPr>
            <w:tcW w:type="dxa" w:w="255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00000">
            <w:pPr>
              <w:pStyle w:val="Style_1"/>
              <w:ind/>
              <w:jc w:val="center"/>
              <w:rPr>
                <w:rFonts w:ascii="Times New Roman" w:hAnsi="Times New Roman"/>
              </w:rPr>
            </w:pP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00000">
            <w:pPr>
              <w:pStyle w:val="Style_1"/>
              <w:ind/>
              <w:jc w:val="center"/>
              <w:rPr>
                <w:rFonts w:ascii="Times New Roman" w:hAnsi="Times New Roman"/>
              </w:rPr>
            </w:pPr>
            <w:r>
              <w:rPr>
                <w:rFonts w:ascii="Times New Roman" w:hAnsi="Times New Roman"/>
              </w:rPr>
              <w:t>-</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00000">
            <w:pPr>
              <w:pStyle w:val="Style_1"/>
              <w:ind/>
              <w:jc w:val="center"/>
              <w:rPr>
                <w:rFonts w:ascii="Times New Roman" w:hAnsi="Times New Roman"/>
              </w:rPr>
            </w:pPr>
            <w:r>
              <w:rPr>
                <w:rFonts w:ascii="Times New Roman" w:hAnsi="Times New Roman"/>
              </w:rPr>
              <w:t>3.3</w:t>
            </w:r>
          </w:p>
        </w:tc>
        <w:tc>
          <w:tcPr>
            <w:tcW w:type="dxa" w:w="49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00000">
            <w:pPr>
              <w:pStyle w:val="Style_1"/>
              <w:ind/>
              <w:jc w:val="both"/>
              <w:rPr>
                <w:rFonts w:ascii="Times New Roman" w:hAnsi="Times New Roman"/>
              </w:rPr>
            </w:pPr>
            <w:r>
              <w:rPr>
                <w:rFonts w:ascii="Times New Roman" w:hAnsi="Times New Roman"/>
              </w:rP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14:paraId="9D000000">
            <w:pPr>
              <w:pStyle w:val="Style_1"/>
              <w:ind/>
              <w:jc w:val="both"/>
              <w:rPr>
                <w:rFonts w:ascii="Times New Roman" w:hAnsi="Times New Roman"/>
              </w:rPr>
            </w:pPr>
            <w:r>
              <w:rPr>
                <w:rFonts w:ascii="Times New Roman" w:hAnsi="Times New Roman"/>
              </w:rPr>
              <w:t>- функционирования "телефона доверия" по вопросам противодействия коррупции;</w:t>
            </w:r>
          </w:p>
          <w:p w14:paraId="9E000000">
            <w:pPr>
              <w:pStyle w:val="Style_1"/>
              <w:ind/>
              <w:jc w:val="both"/>
              <w:rPr>
                <w:rFonts w:ascii="Times New Roman" w:hAnsi="Times New Roman"/>
              </w:rPr>
            </w:pPr>
            <w:r>
              <w:rPr>
                <w:rFonts w:ascii="Times New Roman" w:hAnsi="Times New Roman"/>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type="dxa" w:w="255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00000">
            <w:pPr>
              <w:pStyle w:val="Style_1"/>
              <w:ind/>
              <w:jc w:val="center"/>
              <w:rPr>
                <w:rFonts w:ascii="Times New Roman" w:hAnsi="Times New Roman"/>
              </w:rPr>
            </w:pPr>
            <w:r>
              <w:rPr>
                <w:rFonts w:ascii="Times New Roman" w:hAnsi="Times New Roman"/>
              </w:rPr>
              <w:t>В течение 20</w:t>
            </w:r>
            <w:r>
              <w:rPr>
                <w:rFonts w:ascii="Times New Roman" w:hAnsi="Times New Roman"/>
              </w:rPr>
              <w:t>20</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00000">
            <w:pPr>
              <w:ind/>
              <w:contextualSpacing w:val="1"/>
              <w:rPr>
                <w:rFonts w:ascii="Times New Roman" w:hAnsi="Times New Roman"/>
              </w:rPr>
            </w:pPr>
            <w:r>
              <w:rPr>
                <w:rFonts w:ascii="Times New Roman" w:hAnsi="Times New Roman"/>
              </w:rPr>
              <w:t>Д</w:t>
            </w:r>
            <w:r>
              <w:rPr>
                <w:rFonts w:ascii="Times New Roman" w:hAnsi="Times New Roman"/>
              </w:rPr>
              <w:t>ля оперативного представления гражданами и организациями информации о фактах коррупции</w:t>
            </w:r>
            <w:r>
              <w:rPr>
                <w:rFonts w:ascii="Times New Roman" w:hAnsi="Times New Roman"/>
              </w:rPr>
              <w:t xml:space="preserve">, </w:t>
            </w:r>
            <w:r>
              <w:rPr>
                <w:rFonts w:ascii="Times New Roman" w:hAnsi="Times New Roman"/>
              </w:rPr>
              <w:t xml:space="preserve">нарушениях гражданскими служащими </w:t>
            </w:r>
            <w:r>
              <w:rPr>
                <w:rFonts w:ascii="Times New Roman" w:hAnsi="Times New Roman"/>
              </w:rPr>
              <w:t>Забайкалкрайстата</w:t>
            </w:r>
            <w:r>
              <w:rPr>
                <w:rFonts w:ascii="Times New Roman" w:hAnsi="Times New Roman"/>
              </w:rPr>
              <w:t xml:space="preserve"> </w:t>
            </w:r>
            <w:r>
              <w:rPr>
                <w:rFonts w:ascii="Times New Roman" w:hAnsi="Times New Roman"/>
              </w:rPr>
              <w:t>требований к служебному поведению</w:t>
            </w:r>
            <w:r>
              <w:rPr>
                <w:rFonts w:ascii="Times New Roman" w:hAnsi="Times New Roman"/>
              </w:rPr>
              <w:t xml:space="preserve"> функционирует </w:t>
            </w:r>
            <w:r>
              <w:rPr>
                <w:rFonts w:ascii="Times New Roman" w:hAnsi="Times New Roman"/>
              </w:rPr>
              <w:t>«телефон доверия»</w:t>
            </w:r>
            <w:r>
              <w:rPr>
                <w:rFonts w:ascii="Times New Roman" w:hAnsi="Times New Roman"/>
              </w:rPr>
              <w:t xml:space="preserve">. </w:t>
            </w:r>
          </w:p>
          <w:p w14:paraId="A1000000">
            <w:pPr>
              <w:ind/>
              <w:contextualSpacing w:val="1"/>
              <w:rPr>
                <w:rFonts w:ascii="Times New Roman" w:hAnsi="Times New Roman"/>
              </w:rPr>
            </w:pPr>
            <w:r>
              <w:rPr>
                <w:rFonts w:ascii="Times New Roman" w:hAnsi="Times New Roman"/>
              </w:rPr>
              <w:t>Н</w:t>
            </w:r>
            <w:r>
              <w:rPr>
                <w:rFonts w:ascii="Times New Roman" w:hAnsi="Times New Roman"/>
              </w:rPr>
              <w:t xml:space="preserve">а официальном Интернет-сайте </w:t>
            </w:r>
            <w:r>
              <w:rPr>
                <w:rFonts w:ascii="Times New Roman" w:hAnsi="Times New Roman"/>
              </w:rPr>
              <w:t>Забайкалкрай</w:t>
            </w:r>
            <w:r>
              <w:rPr>
                <w:rFonts w:ascii="Times New Roman" w:hAnsi="Times New Roman"/>
              </w:rPr>
              <w:t>стата</w:t>
            </w:r>
            <w:r>
              <w:rPr>
                <w:rFonts w:ascii="Times New Roman" w:hAnsi="Times New Roman"/>
              </w:rPr>
              <w:t xml:space="preserve">  </w:t>
            </w:r>
            <w:r>
              <w:rPr>
                <w:rFonts w:ascii="Times New Roman" w:hAnsi="Times New Roman"/>
              </w:rPr>
              <w:t>указан  адрес (</w:t>
            </w:r>
            <w:r>
              <w:rPr>
                <w:rFonts w:ascii="Times New Roman" w:hAnsi="Times New Roman"/>
              </w:rPr>
              <w:t>е</w:t>
            </w:r>
            <w:r>
              <w:rPr>
                <w:rFonts w:ascii="Times New Roman" w:hAnsi="Times New Roman"/>
              </w:rPr>
              <w:t>-</w:t>
            </w:r>
            <w:r>
              <w:rPr>
                <w:rFonts w:ascii="Times New Roman" w:hAnsi="Times New Roman"/>
              </w:rPr>
              <w:t>mail</w:t>
            </w:r>
            <w:r>
              <w:rPr>
                <w:rFonts w:ascii="Times New Roman" w:hAnsi="Times New Roman"/>
              </w:rPr>
              <w:t xml:space="preserve">) для электронных </w:t>
            </w:r>
            <w:r>
              <w:rPr>
                <w:rFonts w:ascii="Times New Roman" w:hAnsi="Times New Roman"/>
              </w:rPr>
              <w:t>соо</w:t>
            </w:r>
            <w:r>
              <w:rPr>
                <w:rFonts w:ascii="Times New Roman" w:hAnsi="Times New Roman"/>
              </w:rPr>
              <w:t xml:space="preserve">бщений </w:t>
            </w:r>
            <w:r>
              <w:rPr>
                <w:rFonts w:ascii="Times New Roman" w:hAnsi="Times New Roman"/>
              </w:rPr>
              <w:t>о</w:t>
            </w:r>
            <w:r>
              <w:rPr>
                <w:rFonts w:ascii="Times New Roman" w:hAnsi="Times New Roman"/>
              </w:rPr>
              <w:t xml:space="preserve"> коррупции</w:t>
            </w:r>
            <w:r>
              <w:rPr>
                <w:rFonts w:ascii="Times New Roman" w:hAnsi="Times New Roman"/>
              </w:rPr>
              <w:t xml:space="preserve">, </w:t>
            </w:r>
            <w:r>
              <w:rPr>
                <w:rFonts w:ascii="Times New Roman" w:hAnsi="Times New Roman"/>
              </w:rPr>
              <w:t xml:space="preserve"> </w:t>
            </w:r>
            <w:r>
              <w:rPr>
                <w:rFonts w:ascii="Times New Roman" w:hAnsi="Times New Roman"/>
              </w:rPr>
              <w:t>д</w:t>
            </w:r>
            <w:r>
              <w:rPr>
                <w:rFonts w:ascii="Times New Roman" w:hAnsi="Times New Roman"/>
              </w:rPr>
              <w:t xml:space="preserve">ействует специальная форма для «Обратной связи». </w:t>
            </w:r>
          </w:p>
          <w:p w14:paraId="A2000000">
            <w:pPr>
              <w:pStyle w:val="Style_1"/>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00000">
            <w:pPr>
              <w:pStyle w:val="Style_1"/>
              <w:ind/>
              <w:jc w:val="center"/>
              <w:rPr>
                <w:rFonts w:ascii="Times New Roman" w:hAnsi="Times New Roman"/>
              </w:rPr>
            </w:pPr>
            <w:r>
              <w:rPr>
                <w:rFonts w:ascii="Times New Roman" w:hAnsi="Times New Roman"/>
              </w:rPr>
              <w:t>3.4</w:t>
            </w:r>
          </w:p>
        </w:tc>
        <w:tc>
          <w:tcPr>
            <w:tcW w:type="dxa" w:w="49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00000">
            <w:pPr>
              <w:pStyle w:val="Style_1"/>
              <w:ind/>
              <w:jc w:val="both"/>
              <w:rPr>
                <w:rFonts w:ascii="Times New Roman" w:hAnsi="Times New Roman"/>
              </w:rPr>
            </w:pPr>
            <w:r>
              <w:rPr>
                <w:rFonts w:ascii="Times New Roman" w:hAnsi="Times New Roman"/>
              </w:rP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type="dxa" w:w="255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00000">
            <w:pPr>
              <w:pStyle w:val="Style_1"/>
              <w:ind/>
              <w:jc w:val="both"/>
              <w:rPr>
                <w:rFonts w:ascii="Times New Roman" w:hAnsi="Times New Roman"/>
              </w:rPr>
            </w:pPr>
            <w:r>
              <w:rPr>
                <w:rFonts w:ascii="Times New Roman" w:hAnsi="Times New Roman"/>
              </w:rPr>
              <w:t>Обращений граждан и организаций не поступало.</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00000">
            <w:pPr>
              <w:pStyle w:val="Style_1"/>
              <w:ind/>
              <w:jc w:val="center"/>
              <w:rPr>
                <w:rFonts w:ascii="Times New Roman" w:hAnsi="Times New Roman"/>
              </w:rPr>
            </w:pPr>
            <w:r>
              <w:rPr>
                <w:rFonts w:ascii="Times New Roman" w:hAnsi="Times New Roman"/>
              </w:rPr>
              <w:t>3.5</w:t>
            </w:r>
          </w:p>
        </w:tc>
        <w:tc>
          <w:tcPr>
            <w:tcW w:type="dxa" w:w="49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00000">
            <w:pPr>
              <w:pStyle w:val="Style_1"/>
              <w:ind/>
              <w:jc w:val="both"/>
              <w:rPr>
                <w:rFonts w:ascii="Times New Roman" w:hAnsi="Times New Roman"/>
              </w:rPr>
            </w:pPr>
            <w:r>
              <w:rPr>
                <w:rFonts w:ascii="Times New Roman" w:hAnsi="Times New Roman"/>
              </w:rPr>
              <w:t xml:space="preserve">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w:t>
            </w:r>
            <w:r>
              <w:rPr>
                <w:rFonts w:ascii="Times New Roman" w:hAnsi="Times New Roman"/>
              </w:rPr>
              <w:t>противодействию коррупции</w:t>
            </w:r>
          </w:p>
        </w:tc>
        <w:tc>
          <w:tcPr>
            <w:tcW w:type="dxa" w:w="255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00000">
            <w:pPr>
              <w:pStyle w:val="Style_1"/>
              <w:ind/>
              <w:jc w:val="both"/>
              <w:rPr>
                <w:rFonts w:ascii="Times New Roman" w:hAnsi="Times New Roman"/>
              </w:rPr>
            </w:pPr>
            <w:r>
              <w:rPr>
                <w:rFonts w:ascii="Times New Roman" w:hAnsi="Times New Roman"/>
              </w:rPr>
              <w:t xml:space="preserve">С институтами гражданского общества не взаимодействовали.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00000">
            <w:pPr>
              <w:pStyle w:val="Style_1"/>
              <w:ind/>
              <w:jc w:val="center"/>
              <w:rPr>
                <w:rFonts w:ascii="Times New Roman" w:hAnsi="Times New Roman"/>
              </w:rPr>
            </w:pPr>
            <w:r>
              <w:rPr>
                <w:rFonts w:ascii="Times New Roman" w:hAnsi="Times New Roman"/>
              </w:rPr>
              <w:t>3.6</w:t>
            </w:r>
          </w:p>
        </w:tc>
        <w:tc>
          <w:tcPr>
            <w:tcW w:type="dxa" w:w="49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00000">
            <w:pPr>
              <w:pStyle w:val="Style_1"/>
              <w:ind/>
              <w:jc w:val="both"/>
              <w:rPr>
                <w:rFonts w:ascii="Times New Roman" w:hAnsi="Times New Roman"/>
              </w:rPr>
            </w:pPr>
            <w:r>
              <w:rPr>
                <w:rFonts w:ascii="Times New Roman" w:hAnsi="Times New Roman"/>
              </w:rP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type="dxa" w:w="255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00000">
            <w:pPr>
              <w:pStyle w:val="Style_1"/>
              <w:ind/>
              <w:jc w:val="both"/>
              <w:rPr>
                <w:rFonts w:ascii="Times New Roman" w:hAnsi="Times New Roman"/>
              </w:rPr>
            </w:pPr>
            <w:r>
              <w:rPr>
                <w:rFonts w:ascii="Times New Roman" w:hAnsi="Times New Roman"/>
              </w:rPr>
              <w:t>Со средствами массовой информации (СМИ)</w:t>
            </w:r>
            <w:r>
              <w:rPr>
                <w:rFonts w:ascii="Times New Roman" w:hAnsi="Times New Roman"/>
              </w:rPr>
              <w:t xml:space="preserve"> </w:t>
            </w:r>
            <w:r>
              <w:rPr>
                <w:rFonts w:ascii="Times New Roman" w:hAnsi="Times New Roman"/>
              </w:rPr>
              <w:t xml:space="preserve">не  взаимодействовали. </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00000">
            <w:pPr>
              <w:pStyle w:val="Style_1"/>
              <w:ind/>
              <w:jc w:val="center"/>
              <w:rPr>
                <w:rFonts w:ascii="Times New Roman" w:hAnsi="Times New Roman"/>
              </w:rPr>
            </w:pPr>
            <w:r>
              <w:rPr>
                <w:rFonts w:ascii="Times New Roman" w:hAnsi="Times New Roman"/>
              </w:rPr>
              <w:t>3.7</w:t>
            </w:r>
          </w:p>
        </w:tc>
        <w:tc>
          <w:tcPr>
            <w:tcW w:type="dxa" w:w="49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00000">
            <w:pPr>
              <w:pStyle w:val="Style_1"/>
              <w:ind/>
              <w:jc w:val="both"/>
              <w:rPr>
                <w:rFonts w:ascii="Times New Roman" w:hAnsi="Times New Roman"/>
              </w:rPr>
            </w:pPr>
            <w:r>
              <w:rPr>
                <w:rFonts w:ascii="Times New Roman" w:hAnsi="Times New Roman"/>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type="dxa" w:w="255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00000">
            <w:pPr>
              <w:pStyle w:val="Style_1"/>
              <w:ind/>
              <w:jc w:val="center"/>
              <w:rPr>
                <w:rFonts w:ascii="Times New Roman" w:hAnsi="Times New Roman"/>
              </w:rPr>
            </w:pPr>
            <w:r>
              <w:rPr>
                <w:rFonts w:ascii="Times New Roman" w:hAnsi="Times New Roman"/>
              </w:rPr>
              <w:t xml:space="preserve">В течение 2020 </w:t>
            </w:r>
            <w:r>
              <w:rPr>
                <w:rFonts w:ascii="Times New Roman" w:hAnsi="Times New Roman"/>
              </w:rPr>
              <w:t>г.</w:t>
            </w:r>
          </w:p>
        </w:tc>
        <w:tc>
          <w:tcPr>
            <w:tcW w:type="dxa" w:w="63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00000">
            <w:pPr>
              <w:pStyle w:val="Style_1"/>
              <w:ind/>
              <w:jc w:val="both"/>
              <w:rPr>
                <w:rFonts w:ascii="Times New Roman" w:hAnsi="Times New Roman"/>
              </w:rPr>
            </w:pPr>
            <w:r>
              <w:rPr>
                <w:rFonts w:ascii="Times New Roman" w:hAnsi="Times New Roman"/>
              </w:rPr>
              <w:t xml:space="preserve">Публикаций </w:t>
            </w:r>
            <w:r>
              <w:rPr>
                <w:rFonts w:ascii="Times New Roman" w:hAnsi="Times New Roman"/>
              </w:rPr>
              <w:t xml:space="preserve">в СМИ </w:t>
            </w:r>
            <w:r>
              <w:rPr>
                <w:rFonts w:ascii="Times New Roman" w:hAnsi="Times New Roman"/>
              </w:rPr>
              <w:t xml:space="preserve">о фактах проявления коррупции в </w:t>
            </w:r>
            <w:r>
              <w:rPr>
                <w:rFonts w:ascii="Times New Roman" w:hAnsi="Times New Roman"/>
              </w:rPr>
              <w:t>Забайкалкрайстате</w:t>
            </w:r>
            <w:r>
              <w:rPr>
                <w:rFonts w:ascii="Times New Roman" w:hAnsi="Times New Roman"/>
              </w:rPr>
              <w:t xml:space="preserve"> не</w:t>
            </w:r>
            <w:r>
              <w:rPr>
                <w:rFonts w:ascii="Times New Roman" w:hAnsi="Times New Roman"/>
              </w:rPr>
              <w:t>т.</w:t>
            </w:r>
          </w:p>
        </w:tc>
      </w:tr>
    </w:tbl>
    <w:p w14:paraId="B3000000">
      <w:pPr>
        <w:rPr>
          <w:rFonts w:ascii="Times New Roman" w:hAnsi="Times New Roman"/>
        </w:rPr>
      </w:pPr>
    </w:p>
    <w:sectPr>
      <w:pgSz w:h="11905" w:w="16838"/>
      <w:pgMar w:bottom="850" w:footer="0" w:gutter="0" w:header="0" w:left="1134" w:right="1134" w:top="99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toc 4"/>
    <w:next w:val="Style_6"/>
    <w:link w:val="Style_8_ch"/>
    <w:uiPriority w:val="39"/>
    <w:pPr>
      <w:ind w:firstLine="0" w:left="600"/>
    </w:pPr>
  </w:style>
  <w:style w:styleId="Style_8_ch" w:type="character">
    <w:name w:val="toc 4"/>
    <w:link w:val="Style_8"/>
  </w:style>
  <w:style w:styleId="Style_4" w:type="paragraph">
    <w:name w:val="Основной текст 21"/>
    <w:basedOn w:val="Style_6"/>
    <w:link w:val="Style_4_ch"/>
    <w:pPr>
      <w:spacing w:after="0" w:line="240" w:lineRule="auto"/>
      <w:ind/>
    </w:pPr>
    <w:rPr>
      <w:rFonts w:ascii="Times New Roman" w:hAnsi="Times New Roman"/>
      <w:sz w:val="28"/>
    </w:rPr>
  </w:style>
  <w:style w:styleId="Style_4_ch" w:type="character">
    <w:name w:val="Основной текст 21"/>
    <w:basedOn w:val="Style_6_ch"/>
    <w:link w:val="Style_4"/>
    <w:rPr>
      <w:rFonts w:ascii="Times New Roman" w:hAnsi="Times New Roman"/>
      <w:sz w:val="28"/>
    </w:rPr>
  </w:style>
  <w:style w:styleId="Style_9" w:type="paragraph">
    <w:name w:val="toc 6"/>
    <w:next w:val="Style_6"/>
    <w:link w:val="Style_9_ch"/>
    <w:uiPriority w:val="39"/>
    <w:pPr>
      <w:ind w:firstLine="0" w:left="1000"/>
    </w:pPr>
  </w:style>
  <w:style w:styleId="Style_9_ch" w:type="character">
    <w:name w:val="toc 6"/>
    <w:link w:val="Style_9"/>
  </w:style>
  <w:style w:styleId="Style_10" w:type="paragraph">
    <w:name w:val="toc 7"/>
    <w:next w:val="Style_6"/>
    <w:link w:val="Style_10_ch"/>
    <w:uiPriority w:val="39"/>
    <w:pPr>
      <w:ind w:firstLine="0" w:left="1200"/>
    </w:pPr>
  </w:style>
  <w:style w:styleId="Style_10_ch" w:type="character">
    <w:name w:val="toc 7"/>
    <w:link w:val="Style_10"/>
  </w:style>
  <w:style w:styleId="Style_11" w:type="paragraph">
    <w:name w:val="heading 3"/>
    <w:next w:val="Style_6"/>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2" w:type="paragraph">
    <w:name w:val="ConsPlusTitle"/>
    <w:link w:val="Style_12_ch"/>
    <w:pPr>
      <w:widowControl w:val="0"/>
      <w:spacing w:after="0" w:line="240" w:lineRule="auto"/>
      <w:ind/>
    </w:pPr>
    <w:rPr>
      <w:rFonts w:ascii="Calibri" w:hAnsi="Calibri"/>
      <w:b w:val="1"/>
    </w:rPr>
  </w:style>
  <w:style w:styleId="Style_12_ch" w:type="character">
    <w:name w:val="ConsPlusTitle"/>
    <w:link w:val="Style_12"/>
    <w:rPr>
      <w:rFonts w:ascii="Calibri" w:hAnsi="Calibri"/>
      <w:b w:val="1"/>
    </w:rPr>
  </w:style>
  <w:style w:styleId="Style_3" w:type="paragraph">
    <w:name w:val="List Paragraph"/>
    <w:basedOn w:val="Style_6"/>
    <w:link w:val="Style_3_ch"/>
    <w:pPr>
      <w:spacing w:after="0" w:line="240" w:lineRule="auto"/>
      <w:ind w:firstLine="0" w:left="720"/>
    </w:pPr>
    <w:rPr>
      <w:rFonts w:ascii="Calibri" w:hAnsi="Calibri"/>
    </w:rPr>
  </w:style>
  <w:style w:styleId="Style_3_ch" w:type="character">
    <w:name w:val="List Paragraph"/>
    <w:basedOn w:val="Style_6_ch"/>
    <w:link w:val="Style_3"/>
    <w:rPr>
      <w:rFonts w:ascii="Calibri" w:hAnsi="Calibri"/>
    </w:rPr>
  </w:style>
  <w:style w:styleId="Style_13" w:type="paragraph">
    <w:name w:val="toc 3"/>
    <w:next w:val="Style_6"/>
    <w:link w:val="Style_13_ch"/>
    <w:uiPriority w:val="39"/>
    <w:pPr>
      <w:ind w:firstLine="0" w:left="400"/>
    </w:pPr>
  </w:style>
  <w:style w:styleId="Style_13_ch" w:type="character">
    <w:name w:val="toc 3"/>
    <w:link w:val="Style_13"/>
  </w:style>
  <w:style w:styleId="Style_14" w:type="paragraph">
    <w:name w:val="Balloon Text"/>
    <w:basedOn w:val="Style_6"/>
    <w:link w:val="Style_14_ch"/>
    <w:pPr>
      <w:spacing w:after="0" w:line="240" w:lineRule="auto"/>
      <w:ind/>
    </w:pPr>
    <w:rPr>
      <w:rFonts w:ascii="Tahoma" w:hAnsi="Tahoma"/>
      <w:sz w:val="16"/>
    </w:rPr>
  </w:style>
  <w:style w:styleId="Style_14_ch" w:type="character">
    <w:name w:val="Balloon Text"/>
    <w:basedOn w:val="Style_6_ch"/>
    <w:link w:val="Style_14"/>
    <w:rPr>
      <w:rFonts w:ascii="Tahoma" w:hAnsi="Tahoma"/>
      <w:sz w:val="16"/>
    </w:rPr>
  </w:style>
  <w:style w:styleId="Style_15" w:type="paragraph">
    <w:name w:val="heading 5"/>
    <w:next w:val="Style_6"/>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eading 1"/>
    <w:next w:val="Style_6"/>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basedOn w:val="Style_18"/>
    <w:link w:val="Style_17_ch"/>
    <w:rPr>
      <w:color w:themeColor="hyperlink" w:val="0563C1"/>
      <w:u w:val="single"/>
    </w:rPr>
  </w:style>
  <w:style w:styleId="Style_17_ch" w:type="character">
    <w:name w:val="Hyperlink"/>
    <w:basedOn w:val="Style_18_ch"/>
    <w:link w:val="Style_17"/>
    <w:rPr>
      <w:color w:themeColor="hyperlink" w:val="0563C1"/>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6"/>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18" w:type="paragraph">
    <w:name w:val="Default Paragraph Font"/>
    <w:link w:val="Style_18_ch"/>
  </w:style>
  <w:style w:styleId="Style_18_ch" w:type="character">
    <w:name w:val="Default Paragraph Font"/>
    <w:link w:val="Style_18"/>
  </w:style>
  <w:style w:styleId="Style_21" w:type="paragraph">
    <w:name w:val="Header and Footer"/>
    <w:link w:val="Style_21_ch"/>
    <w:pPr>
      <w:spacing w:line="360" w:lineRule="auto"/>
      <w:ind/>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6"/>
    <w:link w:val="Style_22_ch"/>
    <w:uiPriority w:val="39"/>
    <w:pPr>
      <w:ind w:firstLine="0" w:left="1600"/>
    </w:pPr>
  </w:style>
  <w:style w:styleId="Style_22_ch" w:type="character">
    <w:name w:val="toc 9"/>
    <w:link w:val="Style_22"/>
  </w:style>
  <w:style w:styleId="Style_23" w:type="paragraph">
    <w:name w:val="toc 8"/>
    <w:next w:val="Style_6"/>
    <w:link w:val="Style_23_ch"/>
    <w:uiPriority w:val="39"/>
    <w:pPr>
      <w:ind w:firstLine="0" w:left="1400"/>
    </w:pPr>
  </w:style>
  <w:style w:styleId="Style_23_ch" w:type="character">
    <w:name w:val="toc 8"/>
    <w:link w:val="Style_23"/>
  </w:style>
  <w:style w:styleId="Style_24" w:type="paragraph">
    <w:name w:val="ConsPlusTitlePage"/>
    <w:link w:val="Style_24_ch"/>
    <w:pPr>
      <w:widowControl w:val="0"/>
      <w:spacing w:after="0" w:line="240" w:lineRule="auto"/>
      <w:ind/>
    </w:pPr>
    <w:rPr>
      <w:rFonts w:ascii="Tahoma" w:hAnsi="Tahoma"/>
      <w:sz w:val="20"/>
    </w:rPr>
  </w:style>
  <w:style w:styleId="Style_24_ch" w:type="character">
    <w:name w:val="ConsPlusTitlePage"/>
    <w:link w:val="Style_24"/>
    <w:rPr>
      <w:rFonts w:ascii="Tahoma" w:hAnsi="Tahoma"/>
      <w:sz w:val="20"/>
    </w:rPr>
  </w:style>
  <w:style w:styleId="Style_25" w:type="paragraph">
    <w:name w:val="Обычный1"/>
    <w:link w:val="Style_25_ch"/>
    <w:pPr>
      <w:widowControl w:val="0"/>
      <w:spacing w:after="0" w:line="276" w:lineRule="auto"/>
      <w:ind/>
      <w:jc w:val="center"/>
    </w:pPr>
    <w:rPr>
      <w:rFonts w:ascii="Times New Roman" w:hAnsi="Times New Roman"/>
      <w:b w:val="1"/>
      <w:sz w:val="20"/>
    </w:rPr>
  </w:style>
  <w:style w:styleId="Style_25_ch" w:type="character">
    <w:name w:val="Обычный1"/>
    <w:link w:val="Style_25"/>
    <w:rPr>
      <w:rFonts w:ascii="Times New Roman" w:hAnsi="Times New Roman"/>
      <w:b w:val="1"/>
      <w:sz w:val="20"/>
    </w:rPr>
  </w:style>
  <w:style w:styleId="Style_26" w:type="paragraph">
    <w:name w:val="toc 5"/>
    <w:next w:val="Style_6"/>
    <w:link w:val="Style_26_ch"/>
    <w:uiPriority w:val="39"/>
    <w:pPr>
      <w:ind w:firstLine="0" w:left="800"/>
    </w:pPr>
  </w:style>
  <w:style w:styleId="Style_26_ch" w:type="character">
    <w:name w:val="toc 5"/>
    <w:link w:val="Style_26"/>
  </w:style>
  <w:style w:styleId="Style_5" w:type="paragraph">
    <w:name w:val="Body Text Indent 2"/>
    <w:basedOn w:val="Style_6"/>
    <w:link w:val="Style_5_ch"/>
    <w:pPr>
      <w:spacing w:after="120" w:line="480" w:lineRule="auto"/>
      <w:ind w:firstLine="709" w:left="283"/>
      <w:jc w:val="both"/>
    </w:pPr>
    <w:rPr>
      <w:rFonts w:ascii="Times New Roman" w:hAnsi="Times New Roman"/>
      <w:sz w:val="28"/>
    </w:rPr>
  </w:style>
  <w:style w:styleId="Style_5_ch" w:type="character">
    <w:name w:val="Body Text Indent 2"/>
    <w:basedOn w:val="Style_6_ch"/>
    <w:link w:val="Style_5"/>
    <w:rPr>
      <w:rFonts w:ascii="Times New Roman" w:hAnsi="Times New Roman"/>
      <w:sz w:val="28"/>
    </w:rPr>
  </w:style>
  <w:style w:styleId="Style_1" w:type="paragraph">
    <w:name w:val="ConsPlusNormal"/>
    <w:link w:val="Style_1_ch"/>
    <w:pPr>
      <w:widowControl w:val="0"/>
      <w:spacing w:after="0" w:line="240" w:lineRule="auto"/>
      <w:ind/>
    </w:pPr>
    <w:rPr>
      <w:rFonts w:ascii="Calibri" w:hAnsi="Calibri"/>
    </w:rPr>
  </w:style>
  <w:style w:styleId="Style_1_ch" w:type="character">
    <w:name w:val="ConsPlusNormal"/>
    <w:link w:val="Style_1"/>
    <w:rPr>
      <w:rFonts w:ascii="Calibri" w:hAnsi="Calibri"/>
    </w:rPr>
  </w:style>
  <w:style w:styleId="Style_27" w:type="paragraph">
    <w:name w:val="Subtitle"/>
    <w:next w:val="Style_6"/>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6"/>
    <w:link w:val="Style_28_ch"/>
    <w:uiPriority w:val="39"/>
    <w:pPr>
      <w:ind w:firstLine="0" w:left="1800"/>
    </w:pPr>
  </w:style>
  <w:style w:styleId="Style_28_ch" w:type="character">
    <w:name w:val="toc 10"/>
    <w:link w:val="Style_28"/>
  </w:style>
  <w:style w:styleId="Style_29" w:type="paragraph">
    <w:name w:val="Title"/>
    <w:next w:val="Style_6"/>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6"/>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6"/>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 w:styleId="Style_32" w:type="table">
    <w:name w:val="Table Grid"/>
    <w:basedOn w:val="Style_2"/>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2020-12-16T08:51:37Z</dcterms:modified>
</cp:coreProperties>
</file>